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A14F" w14:textId="77777777" w:rsidR="00E97332" w:rsidRDefault="00E97332" w:rsidP="00E97332">
      <w:pPr>
        <w:pStyle w:val="Stext"/>
        <w:pBdr>
          <w:bottom w:val="dotted" w:sz="24" w:space="1" w:color="auto"/>
        </w:pBdr>
        <w:rPr>
          <w:b/>
          <w:bCs/>
          <w:u w:val="single"/>
          <w:lang w:val="pl-PL"/>
        </w:rPr>
      </w:pPr>
      <w:r w:rsidRPr="002518B6">
        <w:rPr>
          <w:b/>
          <w:bCs/>
          <w:u w:val="single"/>
          <w:lang w:val="pl-PL"/>
        </w:rPr>
        <w:t>REGULAMIN STRONY INTERNETOWEJ</w:t>
      </w:r>
    </w:p>
    <w:p w14:paraId="41BC9021" w14:textId="77777777" w:rsidR="00E97332" w:rsidRPr="00E97332" w:rsidRDefault="00E97332" w:rsidP="00E97332">
      <w:pPr>
        <w:pStyle w:val="Stext"/>
        <w:rPr>
          <w:lang w:val="pl-PL"/>
        </w:rPr>
      </w:pPr>
      <w:r w:rsidRPr="00E97332">
        <w:rPr>
          <w:b/>
          <w:bCs/>
          <w:lang w:val="pl-PL"/>
        </w:rPr>
        <w:t xml:space="preserve">§ 1. General </w:t>
      </w:r>
      <w:proofErr w:type="spellStart"/>
      <w:r w:rsidRPr="00E97332">
        <w:rPr>
          <w:b/>
          <w:bCs/>
          <w:lang w:val="pl-PL"/>
        </w:rPr>
        <w:t>Provisions</w:t>
      </w:r>
      <w:proofErr w:type="spellEnd"/>
    </w:p>
    <w:p w14:paraId="79F21861" w14:textId="5FD50A2C" w:rsidR="00E97332" w:rsidRPr="00E97332" w:rsidRDefault="00E97332" w:rsidP="00E97332">
      <w:pPr>
        <w:pStyle w:val="Stext"/>
        <w:numPr>
          <w:ilvl w:val="0"/>
          <w:numId w:val="21"/>
        </w:numPr>
        <w:rPr>
          <w:lang w:val="en-US"/>
        </w:rPr>
      </w:pPr>
      <w:r w:rsidRPr="00E97332">
        <w:rPr>
          <w:lang w:val="en-US"/>
        </w:rPr>
        <w:t xml:space="preserve">These </w:t>
      </w:r>
      <w:r>
        <w:rPr>
          <w:lang w:val="en-US"/>
        </w:rPr>
        <w:t>r</w:t>
      </w:r>
      <w:r w:rsidRPr="00E97332">
        <w:rPr>
          <w:lang w:val="en-US"/>
        </w:rPr>
        <w:t>egulations ("Regulations") set out the terms and conditions for the provision of Digital Content by means of the service operating at the internet address leadersforum26.exposupport.pl ("Service").</w:t>
      </w:r>
    </w:p>
    <w:p w14:paraId="579E2BA3" w14:textId="710AEE2B" w:rsidR="00E97332" w:rsidRPr="00E97332" w:rsidRDefault="00E97332" w:rsidP="00E97332">
      <w:pPr>
        <w:pStyle w:val="Stext"/>
        <w:numPr>
          <w:ilvl w:val="0"/>
          <w:numId w:val="21"/>
        </w:numPr>
        <w:rPr>
          <w:lang w:val="en-US"/>
        </w:rPr>
      </w:pPr>
      <w:r w:rsidRPr="00E97332">
        <w:rPr>
          <w:lang w:val="en-US"/>
        </w:rPr>
        <w:t>The Regulations constitute the regulations referred to in Article 8 of the Act of 18 July 2002 on the provision of services by electronic means.</w:t>
      </w:r>
    </w:p>
    <w:p w14:paraId="403286AD" w14:textId="0E899446" w:rsidR="00E97332" w:rsidRDefault="00E97332" w:rsidP="00E97332">
      <w:pPr>
        <w:pStyle w:val="Stext"/>
        <w:numPr>
          <w:ilvl w:val="0"/>
          <w:numId w:val="21"/>
        </w:numPr>
        <w:rPr>
          <w:lang w:val="en-US"/>
        </w:rPr>
      </w:pPr>
      <w:r w:rsidRPr="00E97332">
        <w:rPr>
          <w:lang w:val="en-US"/>
        </w:rPr>
        <w:t>The Service is owned by the following companies (collectively referred to as "Providers"):</w:t>
      </w:r>
    </w:p>
    <w:p w14:paraId="25AAFD6A" w14:textId="77C8BDF3" w:rsidR="00E97332" w:rsidRPr="00E97332" w:rsidRDefault="00E97332" w:rsidP="00E97332">
      <w:pPr>
        <w:pStyle w:val="Stext"/>
        <w:numPr>
          <w:ilvl w:val="1"/>
          <w:numId w:val="21"/>
        </w:numPr>
        <w:rPr>
          <w:lang w:val="en-US"/>
        </w:rPr>
      </w:pPr>
      <w:r w:rsidRPr="00E97332">
        <w:rPr>
          <w:lang w:val="pl-PL"/>
        </w:rPr>
        <w:t xml:space="preserve">FUNDACJA CENTRUM STOSUNKÓW MIĘDZYNARODOWYCH with </w:t>
      </w:r>
      <w:proofErr w:type="spellStart"/>
      <w:r w:rsidRPr="00E97332">
        <w:rPr>
          <w:lang w:val="pl-PL"/>
        </w:rPr>
        <w:t>its</w:t>
      </w:r>
      <w:proofErr w:type="spellEnd"/>
      <w:r w:rsidRPr="00E97332">
        <w:rPr>
          <w:lang w:val="pl-PL"/>
        </w:rPr>
        <w:t xml:space="preserve"> </w:t>
      </w:r>
      <w:proofErr w:type="spellStart"/>
      <w:r w:rsidRPr="00E97332">
        <w:rPr>
          <w:lang w:val="pl-PL"/>
        </w:rPr>
        <w:t>registered</w:t>
      </w:r>
      <w:proofErr w:type="spellEnd"/>
      <w:r w:rsidRPr="00E97332">
        <w:rPr>
          <w:lang w:val="pl-PL"/>
        </w:rPr>
        <w:t xml:space="preserve"> </w:t>
      </w:r>
      <w:proofErr w:type="spellStart"/>
      <w:r w:rsidRPr="00E97332">
        <w:rPr>
          <w:lang w:val="pl-PL"/>
        </w:rPr>
        <w:t>office</w:t>
      </w:r>
      <w:proofErr w:type="spellEnd"/>
      <w:r w:rsidRPr="00E97332">
        <w:rPr>
          <w:lang w:val="pl-PL"/>
        </w:rPr>
        <w:t xml:space="preserve"> in </w:t>
      </w:r>
      <w:proofErr w:type="spellStart"/>
      <w:r w:rsidRPr="00E97332">
        <w:rPr>
          <w:lang w:val="pl-PL"/>
        </w:rPr>
        <w:t>Warsaw</w:t>
      </w:r>
      <w:proofErr w:type="spellEnd"/>
      <w:r w:rsidRPr="00E97332">
        <w:rPr>
          <w:lang w:val="pl-PL"/>
        </w:rPr>
        <w:t xml:space="preserve">, </w:t>
      </w:r>
      <w:proofErr w:type="spellStart"/>
      <w:r w:rsidRPr="00E97332">
        <w:rPr>
          <w:lang w:val="pl-PL"/>
        </w:rPr>
        <w:t>address</w:t>
      </w:r>
      <w:proofErr w:type="spellEnd"/>
      <w:r w:rsidRPr="00E97332">
        <w:rPr>
          <w:lang w:val="pl-PL"/>
        </w:rPr>
        <w:t xml:space="preserve">: ul. </w:t>
      </w:r>
      <w:proofErr w:type="spellStart"/>
      <w:r w:rsidRPr="00E97332">
        <w:rPr>
          <w:lang w:val="en-US"/>
        </w:rPr>
        <w:t>Ogrody</w:t>
      </w:r>
      <w:proofErr w:type="spellEnd"/>
      <w:r w:rsidRPr="00E97332">
        <w:rPr>
          <w:lang w:val="en-US"/>
        </w:rPr>
        <w:t xml:space="preserve"> 24, 03-994 Warsaw, entered in the register of associations maintained by the District Court for the Capital City of Warsaw in Warsaw, 14th Commercial Division of the National Court Register under KRS number 0000105653, Tax Identification Number (NIP) 5262150051, REGON 012963605 ("Provider 1"); and</w:t>
      </w:r>
    </w:p>
    <w:p w14:paraId="2BC89FCE" w14:textId="6E5680D2" w:rsidR="00E97332" w:rsidRPr="00E97332" w:rsidRDefault="00E97332" w:rsidP="00E97332">
      <w:pPr>
        <w:pStyle w:val="Stext"/>
        <w:numPr>
          <w:ilvl w:val="1"/>
          <w:numId w:val="21"/>
        </w:numPr>
        <w:rPr>
          <w:lang w:val="en-US"/>
        </w:rPr>
      </w:pPr>
      <w:r w:rsidRPr="00E97332">
        <w:rPr>
          <w:lang w:val="pl-PL"/>
        </w:rPr>
        <w:t xml:space="preserve">THINKTANK spółka z ograniczoną odpowiedzialnością with </w:t>
      </w:r>
      <w:proofErr w:type="spellStart"/>
      <w:r w:rsidRPr="00E97332">
        <w:rPr>
          <w:lang w:val="pl-PL"/>
        </w:rPr>
        <w:t>its</w:t>
      </w:r>
      <w:proofErr w:type="spellEnd"/>
      <w:r w:rsidRPr="00E97332">
        <w:rPr>
          <w:lang w:val="pl-PL"/>
        </w:rPr>
        <w:t xml:space="preserve"> </w:t>
      </w:r>
      <w:proofErr w:type="spellStart"/>
      <w:r w:rsidRPr="00E97332">
        <w:rPr>
          <w:lang w:val="pl-PL"/>
        </w:rPr>
        <w:t>registered</w:t>
      </w:r>
      <w:proofErr w:type="spellEnd"/>
      <w:r w:rsidRPr="00E97332">
        <w:rPr>
          <w:lang w:val="pl-PL"/>
        </w:rPr>
        <w:t xml:space="preserve"> </w:t>
      </w:r>
      <w:proofErr w:type="spellStart"/>
      <w:r w:rsidRPr="00E97332">
        <w:rPr>
          <w:lang w:val="pl-PL"/>
        </w:rPr>
        <w:t>office</w:t>
      </w:r>
      <w:proofErr w:type="spellEnd"/>
      <w:r w:rsidRPr="00E97332">
        <w:rPr>
          <w:lang w:val="pl-PL"/>
        </w:rPr>
        <w:t xml:space="preserve"> in </w:t>
      </w:r>
      <w:proofErr w:type="spellStart"/>
      <w:r w:rsidRPr="00E97332">
        <w:rPr>
          <w:lang w:val="pl-PL"/>
        </w:rPr>
        <w:t>Warsaw</w:t>
      </w:r>
      <w:proofErr w:type="spellEnd"/>
      <w:r w:rsidRPr="00E97332">
        <w:rPr>
          <w:lang w:val="pl-PL"/>
        </w:rPr>
        <w:t xml:space="preserve">, </w:t>
      </w:r>
      <w:proofErr w:type="spellStart"/>
      <w:r w:rsidRPr="00E97332">
        <w:rPr>
          <w:lang w:val="pl-PL"/>
        </w:rPr>
        <w:t>address</w:t>
      </w:r>
      <w:proofErr w:type="spellEnd"/>
      <w:r w:rsidRPr="00E97332">
        <w:rPr>
          <w:lang w:val="pl-PL"/>
        </w:rPr>
        <w:t xml:space="preserve">: ul. </w:t>
      </w:r>
      <w:proofErr w:type="spellStart"/>
      <w:r w:rsidRPr="00E97332">
        <w:rPr>
          <w:lang w:val="en-US"/>
        </w:rPr>
        <w:t>Ogrody</w:t>
      </w:r>
      <w:proofErr w:type="spellEnd"/>
      <w:r w:rsidRPr="00E97332">
        <w:rPr>
          <w:lang w:val="en-US"/>
        </w:rPr>
        <w:t xml:space="preserve"> 24, 03-994 Warsaw, entered in the register of entrepreneurs of the National Court Register maintained by the District Court for the Capital City of Warsaw in Warsaw, 14th Commercial Division of the National Court Register under KRS number 0000325641, Tax Identification Number (NIP) 7010183649, REGON 141839360 ("Provider 2").</w:t>
      </w:r>
    </w:p>
    <w:p w14:paraId="4AA76293" w14:textId="77777777" w:rsidR="00E97332" w:rsidRPr="00E97332" w:rsidRDefault="00E97332" w:rsidP="00E97332">
      <w:pPr>
        <w:pStyle w:val="Stext"/>
        <w:numPr>
          <w:ilvl w:val="0"/>
          <w:numId w:val="21"/>
        </w:numPr>
        <w:rPr>
          <w:lang w:val="en-US"/>
        </w:rPr>
      </w:pPr>
      <w:r w:rsidRPr="00E97332">
        <w:rPr>
          <w:lang w:val="en-US"/>
        </w:rPr>
        <w:t>Contact with the Providers is possible by means of:</w:t>
      </w:r>
    </w:p>
    <w:p w14:paraId="127D78D9" w14:textId="791BE971" w:rsidR="00E97332" w:rsidRPr="00E97332" w:rsidRDefault="00E97332" w:rsidP="00E97332">
      <w:pPr>
        <w:pStyle w:val="Stext"/>
        <w:numPr>
          <w:ilvl w:val="1"/>
          <w:numId w:val="21"/>
        </w:numPr>
        <w:rPr>
          <w:lang w:val="en-US"/>
        </w:rPr>
      </w:pPr>
      <w:r w:rsidRPr="00E97332">
        <w:rPr>
          <w:lang w:val="en-US"/>
        </w:rPr>
        <w:t xml:space="preserve">email – at the address: </w:t>
      </w:r>
      <w:hyperlink r:id="rId9" w:tgtFrame="_blank" w:history="1">
        <w:r w:rsidRPr="00E97332">
          <w:rPr>
            <w:rStyle w:val="Hyperlink"/>
            <w:lang w:val="en-US"/>
          </w:rPr>
          <w:t>info@csm.org.pl</w:t>
        </w:r>
      </w:hyperlink>
    </w:p>
    <w:p w14:paraId="7291CF55" w14:textId="1384E83B" w:rsidR="00E97332" w:rsidRPr="00E97332" w:rsidRDefault="00E97332" w:rsidP="00E97332">
      <w:pPr>
        <w:pStyle w:val="Stext"/>
        <w:numPr>
          <w:ilvl w:val="1"/>
          <w:numId w:val="21"/>
        </w:numPr>
        <w:rPr>
          <w:lang w:val="pl-PL"/>
        </w:rPr>
      </w:pPr>
      <w:r w:rsidRPr="00E97332">
        <w:rPr>
          <w:lang w:val="en-US"/>
        </w:rPr>
        <w:t xml:space="preserve">post – at the address: 1) Provider 1: </w:t>
      </w:r>
      <w:proofErr w:type="spellStart"/>
      <w:r w:rsidRPr="00E97332">
        <w:rPr>
          <w:lang w:val="en-US"/>
        </w:rPr>
        <w:t>ul</w:t>
      </w:r>
      <w:proofErr w:type="spellEnd"/>
      <w:r w:rsidRPr="00E97332">
        <w:rPr>
          <w:lang w:val="en-US"/>
        </w:rPr>
        <w:t xml:space="preserve">. </w:t>
      </w:r>
      <w:r w:rsidRPr="00E97332">
        <w:rPr>
          <w:lang w:val="pl-PL"/>
        </w:rPr>
        <w:t xml:space="preserve">Ogrody 24, 03-994 </w:t>
      </w:r>
      <w:proofErr w:type="spellStart"/>
      <w:r w:rsidRPr="00E97332">
        <w:rPr>
          <w:lang w:val="pl-PL"/>
        </w:rPr>
        <w:t>Warsaw</w:t>
      </w:r>
      <w:proofErr w:type="spellEnd"/>
      <w:r w:rsidRPr="00E97332">
        <w:rPr>
          <w:lang w:val="pl-PL"/>
        </w:rPr>
        <w:t xml:space="preserve">; 2) Provider 2: ul. Ogrody 24, 03-994 </w:t>
      </w:r>
      <w:proofErr w:type="spellStart"/>
      <w:r w:rsidRPr="00E97332">
        <w:rPr>
          <w:lang w:val="pl-PL"/>
        </w:rPr>
        <w:t>Warsaw</w:t>
      </w:r>
      <w:proofErr w:type="spellEnd"/>
    </w:p>
    <w:p w14:paraId="5ECBDA0D" w14:textId="54612656" w:rsidR="00E97332" w:rsidRPr="00E97332" w:rsidRDefault="00E97332" w:rsidP="00E97332">
      <w:pPr>
        <w:pStyle w:val="Stext"/>
        <w:numPr>
          <w:ilvl w:val="1"/>
          <w:numId w:val="21"/>
        </w:numPr>
        <w:rPr>
          <w:lang w:val="en-US"/>
        </w:rPr>
      </w:pPr>
      <w:r w:rsidRPr="00E97332">
        <w:rPr>
          <w:lang w:val="en-US"/>
        </w:rPr>
        <w:t>telephone – at the number: +48 794 666 922</w:t>
      </w:r>
    </w:p>
    <w:p w14:paraId="4D790D66" w14:textId="77777777" w:rsidR="00E97332" w:rsidRPr="00E97332" w:rsidRDefault="00E97332" w:rsidP="00E97332">
      <w:pPr>
        <w:pStyle w:val="Stext"/>
        <w:numPr>
          <w:ilvl w:val="0"/>
          <w:numId w:val="21"/>
        </w:numPr>
        <w:rPr>
          <w:lang w:val="en-US"/>
        </w:rPr>
      </w:pPr>
      <w:r w:rsidRPr="00E97332">
        <w:rPr>
          <w:lang w:val="en-US"/>
        </w:rPr>
        <w:t>Within the scope of their activities, the Providers:</w:t>
      </w:r>
    </w:p>
    <w:p w14:paraId="3803D261" w14:textId="77777777" w:rsidR="00E97332" w:rsidRPr="00E97332" w:rsidRDefault="00E97332" w:rsidP="00E97332">
      <w:pPr>
        <w:pStyle w:val="Stext"/>
        <w:numPr>
          <w:ilvl w:val="1"/>
          <w:numId w:val="21"/>
        </w:numPr>
        <w:rPr>
          <w:lang w:val="en-US"/>
        </w:rPr>
      </w:pPr>
      <w:r w:rsidRPr="00E97332">
        <w:rPr>
          <w:lang w:val="en-US"/>
        </w:rPr>
        <w:t xml:space="preserve">a. supply Digital Goods to </w:t>
      </w:r>
      <w:proofErr w:type="gramStart"/>
      <w:r w:rsidRPr="00E97332">
        <w:rPr>
          <w:lang w:val="en-US"/>
        </w:rPr>
        <w:t>Recipients;</w:t>
      </w:r>
      <w:proofErr w:type="gramEnd"/>
    </w:p>
    <w:p w14:paraId="05AAA24B" w14:textId="77777777" w:rsidR="00E97332" w:rsidRPr="00E97332" w:rsidRDefault="00E97332" w:rsidP="00E97332">
      <w:pPr>
        <w:pStyle w:val="Stext"/>
        <w:numPr>
          <w:ilvl w:val="1"/>
          <w:numId w:val="21"/>
        </w:numPr>
        <w:rPr>
          <w:lang w:val="en-US"/>
        </w:rPr>
      </w:pPr>
      <w:r w:rsidRPr="00E97332">
        <w:rPr>
          <w:lang w:val="en-US"/>
        </w:rPr>
        <w:t xml:space="preserve">b. </w:t>
      </w:r>
      <w:proofErr w:type="gramStart"/>
      <w:r w:rsidRPr="00E97332">
        <w:rPr>
          <w:lang w:val="en-US"/>
        </w:rPr>
        <w:t>provide</w:t>
      </w:r>
      <w:proofErr w:type="gramEnd"/>
      <w:r w:rsidRPr="00E97332">
        <w:rPr>
          <w:lang w:val="en-US"/>
        </w:rPr>
        <w:t xml:space="preserve"> Newsletters to Subscribers.</w:t>
      </w:r>
    </w:p>
    <w:p w14:paraId="7E20BC8F" w14:textId="2E088CCE" w:rsidR="00E97332" w:rsidRPr="00E97332" w:rsidRDefault="00E97332" w:rsidP="00E97332">
      <w:pPr>
        <w:pStyle w:val="Stext"/>
        <w:numPr>
          <w:ilvl w:val="0"/>
          <w:numId w:val="21"/>
        </w:numPr>
        <w:rPr>
          <w:lang w:val="en-US"/>
        </w:rPr>
      </w:pPr>
      <w:r w:rsidRPr="00E97332">
        <w:rPr>
          <w:lang w:val="en-US"/>
        </w:rPr>
        <w:t xml:space="preserve">Information about the Digital Content available on the Service, </w:t>
      </w:r>
      <w:proofErr w:type="gramStart"/>
      <w:r w:rsidRPr="00E97332">
        <w:rPr>
          <w:lang w:val="en-US"/>
        </w:rPr>
        <w:t>in particular</w:t>
      </w:r>
      <w:proofErr w:type="gramEnd"/>
      <w:r w:rsidRPr="00E97332">
        <w:rPr>
          <w:lang w:val="en-US"/>
        </w:rPr>
        <w:t xml:space="preserve"> their descriptions, technical and functional parameters, constitutes an invitation to </w:t>
      </w:r>
      <w:r w:rsidRPr="00E97332">
        <w:rPr>
          <w:lang w:val="en-US"/>
        </w:rPr>
        <w:lastRenderedPageBreak/>
        <w:t>conclude an agreement within the meaning of Article 71 of the Act of 23 April 1964 – the Civil Code ("Civil Code").</w:t>
      </w:r>
    </w:p>
    <w:p w14:paraId="48EEA552" w14:textId="77777777" w:rsidR="00E97332" w:rsidRDefault="00E97332" w:rsidP="00E97332">
      <w:pPr>
        <w:pStyle w:val="Stext"/>
        <w:numPr>
          <w:ilvl w:val="0"/>
          <w:numId w:val="21"/>
        </w:numPr>
        <w:rPr>
          <w:lang w:val="en-US"/>
        </w:rPr>
      </w:pPr>
      <w:r w:rsidRPr="00E97332">
        <w:rPr>
          <w:lang w:val="en-US"/>
        </w:rPr>
        <w:t xml:space="preserve">Before commencing use of the Service, the Client is obliged to </w:t>
      </w:r>
      <w:proofErr w:type="spellStart"/>
      <w:r w:rsidRPr="00E97332">
        <w:rPr>
          <w:lang w:val="en-US"/>
        </w:rPr>
        <w:t>familiarise</w:t>
      </w:r>
      <w:proofErr w:type="spellEnd"/>
      <w:r w:rsidRPr="00E97332">
        <w:rPr>
          <w:lang w:val="en-US"/>
        </w:rPr>
        <w:t xml:space="preserve"> themselves with the Regulations and the Privacy Policy.</w:t>
      </w:r>
    </w:p>
    <w:p w14:paraId="48DB01EC" w14:textId="77777777" w:rsidR="00045EF4" w:rsidRDefault="00045EF4" w:rsidP="00045EF4">
      <w:pPr>
        <w:pStyle w:val="Stext"/>
        <w:rPr>
          <w:lang w:val="en-US"/>
        </w:rPr>
      </w:pPr>
    </w:p>
    <w:p w14:paraId="2DF33272" w14:textId="77777777" w:rsidR="00045EF4" w:rsidRPr="00045EF4" w:rsidRDefault="00045EF4" w:rsidP="00045EF4">
      <w:pPr>
        <w:pStyle w:val="Stext"/>
        <w:rPr>
          <w:lang w:val="en-US"/>
        </w:rPr>
      </w:pPr>
      <w:r w:rsidRPr="00045EF4">
        <w:rPr>
          <w:b/>
          <w:bCs/>
          <w:lang w:val="en-US"/>
        </w:rPr>
        <w:t>§ 2. Definitions</w:t>
      </w:r>
    </w:p>
    <w:p w14:paraId="65E30EE9" w14:textId="77777777" w:rsidR="00045EF4" w:rsidRPr="00045EF4" w:rsidRDefault="00045EF4" w:rsidP="00045EF4">
      <w:pPr>
        <w:pStyle w:val="Stext"/>
        <w:rPr>
          <w:lang w:val="en-US"/>
        </w:rPr>
      </w:pPr>
      <w:r w:rsidRPr="00045EF4">
        <w:rPr>
          <w:lang w:val="en-US"/>
        </w:rPr>
        <w:t>Terms used in the Regulations written with a capital letter have the following meanings:</w:t>
      </w:r>
    </w:p>
    <w:p w14:paraId="52BFF622" w14:textId="77777777" w:rsidR="00045EF4" w:rsidRPr="00045EF4" w:rsidRDefault="00045EF4" w:rsidP="00045EF4">
      <w:pPr>
        <w:pStyle w:val="Stext"/>
        <w:numPr>
          <w:ilvl w:val="0"/>
          <w:numId w:val="22"/>
        </w:numPr>
        <w:rPr>
          <w:lang w:val="en-US"/>
        </w:rPr>
      </w:pPr>
      <w:r w:rsidRPr="00045EF4">
        <w:rPr>
          <w:b/>
          <w:bCs/>
          <w:lang w:val="en-US"/>
        </w:rPr>
        <w:t>Providers, Provider 1 and Provider 2</w:t>
      </w:r>
      <w:r w:rsidRPr="00045EF4">
        <w:rPr>
          <w:lang w:val="en-US"/>
        </w:rPr>
        <w:t xml:space="preserve"> – terms defined in § 1(3) of the </w:t>
      </w:r>
      <w:proofErr w:type="gramStart"/>
      <w:r w:rsidRPr="00045EF4">
        <w:rPr>
          <w:lang w:val="en-US"/>
        </w:rPr>
        <w:t>Regulations;</w:t>
      </w:r>
      <w:proofErr w:type="gramEnd"/>
    </w:p>
    <w:p w14:paraId="29524900" w14:textId="77777777" w:rsidR="00045EF4" w:rsidRPr="00045EF4" w:rsidRDefault="00045EF4" w:rsidP="00045EF4">
      <w:pPr>
        <w:pStyle w:val="Stext"/>
        <w:numPr>
          <w:ilvl w:val="0"/>
          <w:numId w:val="22"/>
        </w:numPr>
        <w:rPr>
          <w:lang w:val="en-US"/>
        </w:rPr>
      </w:pPr>
      <w:r w:rsidRPr="00045EF4">
        <w:rPr>
          <w:b/>
          <w:bCs/>
          <w:lang w:val="en-US"/>
        </w:rPr>
        <w:t>Working Day</w:t>
      </w:r>
      <w:r w:rsidRPr="00045EF4">
        <w:rPr>
          <w:lang w:val="en-US"/>
        </w:rPr>
        <w:t xml:space="preserve"> – a day that is not a Saturday, Sunday or other public holiday within the meaning of the provisions of the Act of 18 January 1951 on public </w:t>
      </w:r>
      <w:proofErr w:type="gramStart"/>
      <w:r w:rsidRPr="00045EF4">
        <w:rPr>
          <w:lang w:val="en-US"/>
        </w:rPr>
        <w:t>holidays;</w:t>
      </w:r>
      <w:proofErr w:type="gramEnd"/>
    </w:p>
    <w:p w14:paraId="54C745E3" w14:textId="77777777" w:rsidR="00045EF4" w:rsidRPr="00045EF4" w:rsidRDefault="00045EF4" w:rsidP="00045EF4">
      <w:pPr>
        <w:pStyle w:val="Stext"/>
        <w:numPr>
          <w:ilvl w:val="0"/>
          <w:numId w:val="22"/>
        </w:numPr>
        <w:rPr>
          <w:lang w:val="en-US"/>
        </w:rPr>
      </w:pPr>
      <w:r w:rsidRPr="00045EF4">
        <w:rPr>
          <w:b/>
          <w:bCs/>
          <w:lang w:val="en-US"/>
        </w:rPr>
        <w:t>Client</w:t>
      </w:r>
      <w:r w:rsidRPr="00045EF4">
        <w:rPr>
          <w:lang w:val="en-US"/>
        </w:rPr>
        <w:t xml:space="preserve"> – a Recipient or </w:t>
      </w:r>
      <w:proofErr w:type="gramStart"/>
      <w:r w:rsidRPr="00045EF4">
        <w:rPr>
          <w:lang w:val="en-US"/>
        </w:rPr>
        <w:t>Subscriber;</w:t>
      </w:r>
      <w:proofErr w:type="gramEnd"/>
    </w:p>
    <w:p w14:paraId="7BD0FAD7" w14:textId="77777777" w:rsidR="00045EF4" w:rsidRPr="00045EF4" w:rsidRDefault="00045EF4" w:rsidP="00045EF4">
      <w:pPr>
        <w:pStyle w:val="Stext"/>
        <w:numPr>
          <w:ilvl w:val="0"/>
          <w:numId w:val="22"/>
        </w:numPr>
        <w:rPr>
          <w:lang w:val="en-US"/>
        </w:rPr>
      </w:pPr>
      <w:r w:rsidRPr="00045EF4">
        <w:rPr>
          <w:b/>
          <w:bCs/>
          <w:lang w:val="en-US"/>
        </w:rPr>
        <w:t>Civil Code</w:t>
      </w:r>
      <w:r w:rsidRPr="00045EF4">
        <w:rPr>
          <w:lang w:val="en-US"/>
        </w:rPr>
        <w:t xml:space="preserve"> – term defined in § 1(6) of the </w:t>
      </w:r>
      <w:proofErr w:type="gramStart"/>
      <w:r w:rsidRPr="00045EF4">
        <w:rPr>
          <w:lang w:val="en-US"/>
        </w:rPr>
        <w:t>Regulations;</w:t>
      </w:r>
      <w:proofErr w:type="gramEnd"/>
    </w:p>
    <w:p w14:paraId="1B340118" w14:textId="77777777" w:rsidR="00045EF4" w:rsidRPr="00045EF4" w:rsidRDefault="00045EF4" w:rsidP="00045EF4">
      <w:pPr>
        <w:pStyle w:val="Stext"/>
        <w:numPr>
          <w:ilvl w:val="0"/>
          <w:numId w:val="22"/>
        </w:numPr>
        <w:rPr>
          <w:lang w:val="en-US"/>
        </w:rPr>
      </w:pPr>
      <w:r w:rsidRPr="00045EF4">
        <w:rPr>
          <w:b/>
          <w:bCs/>
          <w:lang w:val="en-US"/>
        </w:rPr>
        <w:t>Consumer</w:t>
      </w:r>
      <w:r w:rsidRPr="00045EF4">
        <w:rPr>
          <w:lang w:val="en-US"/>
        </w:rPr>
        <w:t xml:space="preserve"> – a natural person performing a legal transaction with the Providers that is not directly connected with their business or professional </w:t>
      </w:r>
      <w:proofErr w:type="gramStart"/>
      <w:r w:rsidRPr="00045EF4">
        <w:rPr>
          <w:lang w:val="en-US"/>
        </w:rPr>
        <w:t>activity;</w:t>
      </w:r>
      <w:proofErr w:type="gramEnd"/>
    </w:p>
    <w:p w14:paraId="351ABA47" w14:textId="77777777" w:rsidR="00045EF4" w:rsidRPr="00045EF4" w:rsidRDefault="00045EF4" w:rsidP="00045EF4">
      <w:pPr>
        <w:pStyle w:val="Stext"/>
        <w:numPr>
          <w:ilvl w:val="0"/>
          <w:numId w:val="22"/>
        </w:numPr>
        <w:rPr>
          <w:lang w:val="en-US"/>
        </w:rPr>
      </w:pPr>
      <w:proofErr w:type="spellStart"/>
      <w:r w:rsidRPr="00045EF4">
        <w:rPr>
          <w:b/>
          <w:bCs/>
          <w:lang w:val="en-US"/>
        </w:rPr>
        <w:t>Licence</w:t>
      </w:r>
      <w:proofErr w:type="spellEnd"/>
      <w:r w:rsidRPr="00045EF4">
        <w:rPr>
          <w:lang w:val="en-US"/>
        </w:rPr>
        <w:t xml:space="preserve"> – term defined in § 7(1) of the </w:t>
      </w:r>
      <w:proofErr w:type="gramStart"/>
      <w:r w:rsidRPr="00045EF4">
        <w:rPr>
          <w:lang w:val="en-US"/>
        </w:rPr>
        <w:t>Regulations;</w:t>
      </w:r>
      <w:proofErr w:type="gramEnd"/>
    </w:p>
    <w:p w14:paraId="5D691759" w14:textId="77777777" w:rsidR="00045EF4" w:rsidRPr="00045EF4" w:rsidRDefault="00045EF4" w:rsidP="00045EF4">
      <w:pPr>
        <w:pStyle w:val="Stext"/>
        <w:numPr>
          <w:ilvl w:val="0"/>
          <w:numId w:val="22"/>
        </w:numPr>
        <w:rPr>
          <w:lang w:val="en-US"/>
        </w:rPr>
      </w:pPr>
      <w:r w:rsidRPr="00045EF4">
        <w:rPr>
          <w:b/>
          <w:bCs/>
          <w:lang w:val="en-US"/>
        </w:rPr>
        <w:t>Newsletter</w:t>
      </w:r>
      <w:r w:rsidRPr="00045EF4">
        <w:rPr>
          <w:lang w:val="en-US"/>
        </w:rPr>
        <w:t xml:space="preserve"> – digital content within the meaning of the provisions of the Consumer Rights Act, comprising commercial information concerning the current activities of the Providers (including information about new products and promotions available on the Service) and educational materials in the field of </w:t>
      </w:r>
      <w:proofErr w:type="gramStart"/>
      <w:r w:rsidRPr="00045EF4">
        <w:rPr>
          <w:lang w:val="en-US"/>
        </w:rPr>
        <w:t>law;</w:t>
      </w:r>
      <w:proofErr w:type="gramEnd"/>
    </w:p>
    <w:p w14:paraId="23B19E34" w14:textId="77777777" w:rsidR="00045EF4" w:rsidRPr="00045EF4" w:rsidRDefault="00045EF4" w:rsidP="00045EF4">
      <w:pPr>
        <w:pStyle w:val="Stext"/>
        <w:numPr>
          <w:ilvl w:val="0"/>
          <w:numId w:val="22"/>
        </w:numPr>
        <w:rPr>
          <w:lang w:val="en-US"/>
        </w:rPr>
      </w:pPr>
      <w:r w:rsidRPr="00045EF4">
        <w:rPr>
          <w:b/>
          <w:bCs/>
          <w:lang w:val="en-US"/>
        </w:rPr>
        <w:t>Non-conformity</w:t>
      </w:r>
      <w:r w:rsidRPr="00045EF4">
        <w:rPr>
          <w:lang w:val="en-US"/>
        </w:rPr>
        <w:t xml:space="preserve"> – means non-conformity of Digital Content with the Agreement concerning its provision (the criteria for assessing the conformity of Digital Content with the Agreement concerning its provision are set out in Article 43</w:t>
      </w:r>
      <w:proofErr w:type="gramStart"/>
      <w:r w:rsidRPr="00045EF4">
        <w:rPr>
          <w:lang w:val="en-US"/>
        </w:rPr>
        <w:t>k(</w:t>
      </w:r>
      <w:proofErr w:type="gramEnd"/>
      <w:r w:rsidRPr="00045EF4">
        <w:rPr>
          <w:lang w:val="en-US"/>
        </w:rPr>
        <w:t>1)-(2) of the Consumer Rights Act);</w:t>
      </w:r>
    </w:p>
    <w:p w14:paraId="700F07CE" w14:textId="319CF820" w:rsidR="00045EF4" w:rsidRPr="00045EF4" w:rsidRDefault="00045EF4" w:rsidP="00045EF4">
      <w:pPr>
        <w:pStyle w:val="Stext"/>
        <w:numPr>
          <w:ilvl w:val="0"/>
          <w:numId w:val="22"/>
        </w:numPr>
        <w:rPr>
          <w:lang w:val="en-US"/>
        </w:rPr>
      </w:pPr>
      <w:r w:rsidRPr="00045EF4">
        <w:rPr>
          <w:b/>
          <w:bCs/>
          <w:lang w:val="en-US"/>
        </w:rPr>
        <w:t>Recipient</w:t>
      </w:r>
      <w:r w:rsidRPr="00045EF4">
        <w:rPr>
          <w:lang w:val="en-US"/>
        </w:rPr>
        <w:t xml:space="preserve"> – a person who is a Consumer, Entrepreneur or Entrepreneur with Consumer Rights, who has concluded an Agreement with the Providers for the provision of Digital Goods or has taken steps towards concluding </w:t>
      </w:r>
      <w:r>
        <w:rPr>
          <w:lang w:val="en-US"/>
        </w:rPr>
        <w:t>such</w:t>
      </w:r>
      <w:r w:rsidRPr="00045EF4">
        <w:rPr>
          <w:lang w:val="en-US"/>
        </w:rPr>
        <w:t xml:space="preserve"> </w:t>
      </w:r>
      <w:proofErr w:type="gramStart"/>
      <w:r>
        <w:rPr>
          <w:lang w:val="en-US"/>
        </w:rPr>
        <w:t>Ag</w:t>
      </w:r>
      <w:r w:rsidRPr="00045EF4">
        <w:rPr>
          <w:lang w:val="en-US"/>
        </w:rPr>
        <w:t>reement;</w:t>
      </w:r>
      <w:proofErr w:type="gramEnd"/>
    </w:p>
    <w:p w14:paraId="0BAB5EA7" w14:textId="77777777" w:rsidR="00045EF4" w:rsidRPr="00045EF4" w:rsidRDefault="00045EF4" w:rsidP="00045EF4">
      <w:pPr>
        <w:pStyle w:val="Stext"/>
        <w:numPr>
          <w:ilvl w:val="0"/>
          <w:numId w:val="22"/>
        </w:numPr>
        <w:rPr>
          <w:lang w:val="en-US"/>
        </w:rPr>
      </w:pPr>
      <w:r w:rsidRPr="00045EF4">
        <w:rPr>
          <w:b/>
          <w:bCs/>
          <w:lang w:val="en-US"/>
        </w:rPr>
        <w:t>Privacy Policy</w:t>
      </w:r>
      <w:r w:rsidRPr="00045EF4">
        <w:rPr>
          <w:lang w:val="en-US"/>
        </w:rPr>
        <w:t xml:space="preserve"> – a document containing information about the processing of Clients' personal data by the </w:t>
      </w:r>
      <w:proofErr w:type="gramStart"/>
      <w:r w:rsidRPr="00045EF4">
        <w:rPr>
          <w:lang w:val="en-US"/>
        </w:rPr>
        <w:t>Providers;</w:t>
      </w:r>
      <w:proofErr w:type="gramEnd"/>
    </w:p>
    <w:p w14:paraId="485AE709" w14:textId="77777777" w:rsidR="00045EF4" w:rsidRPr="00045EF4" w:rsidRDefault="00045EF4" w:rsidP="00045EF4">
      <w:pPr>
        <w:pStyle w:val="Stext"/>
        <w:numPr>
          <w:ilvl w:val="0"/>
          <w:numId w:val="22"/>
        </w:numPr>
        <w:rPr>
          <w:lang w:val="en-US"/>
        </w:rPr>
      </w:pPr>
      <w:r w:rsidRPr="00045EF4">
        <w:rPr>
          <w:b/>
          <w:bCs/>
          <w:lang w:val="en-US"/>
        </w:rPr>
        <w:t>Entrepreneur</w:t>
      </w:r>
      <w:r w:rsidRPr="00045EF4">
        <w:rPr>
          <w:lang w:val="en-US"/>
        </w:rPr>
        <w:t xml:space="preserve"> – a natural person, legal person or </w:t>
      </w:r>
      <w:proofErr w:type="spellStart"/>
      <w:r w:rsidRPr="00045EF4">
        <w:rPr>
          <w:lang w:val="en-US"/>
        </w:rPr>
        <w:t>organisational</w:t>
      </w:r>
      <w:proofErr w:type="spellEnd"/>
      <w:r w:rsidRPr="00045EF4">
        <w:rPr>
          <w:lang w:val="en-US"/>
        </w:rPr>
        <w:t xml:space="preserve"> unit without legal personality to which specific provisions grant legal capacity, conducting business or professional activity in their own </w:t>
      </w:r>
      <w:proofErr w:type="gramStart"/>
      <w:r w:rsidRPr="00045EF4">
        <w:rPr>
          <w:lang w:val="en-US"/>
        </w:rPr>
        <w:t>name;</w:t>
      </w:r>
      <w:proofErr w:type="gramEnd"/>
    </w:p>
    <w:p w14:paraId="625E3137" w14:textId="77777777" w:rsidR="00045EF4" w:rsidRPr="00045EF4" w:rsidRDefault="00045EF4" w:rsidP="00045EF4">
      <w:pPr>
        <w:pStyle w:val="Stext"/>
        <w:numPr>
          <w:ilvl w:val="0"/>
          <w:numId w:val="22"/>
        </w:numPr>
        <w:rPr>
          <w:lang w:val="en-US"/>
        </w:rPr>
      </w:pPr>
      <w:r w:rsidRPr="00045EF4">
        <w:rPr>
          <w:b/>
          <w:bCs/>
          <w:lang w:val="en-US"/>
        </w:rPr>
        <w:lastRenderedPageBreak/>
        <w:t>Entrepreneur with Consumer Rights</w:t>
      </w:r>
      <w:r w:rsidRPr="00045EF4">
        <w:rPr>
          <w:lang w:val="en-US"/>
        </w:rPr>
        <w:t xml:space="preserve"> – a natural person conducting business or professional activity in their own name, who has concluded an Agreement with the Providers directly connected with their business activity, which does not, however, have a professional character for that person, arising in particular from the subject of the business activity carried out by </w:t>
      </w:r>
      <w:proofErr w:type="gramStart"/>
      <w:r w:rsidRPr="00045EF4">
        <w:rPr>
          <w:lang w:val="en-US"/>
        </w:rPr>
        <w:t>them;</w:t>
      </w:r>
      <w:proofErr w:type="gramEnd"/>
    </w:p>
    <w:p w14:paraId="5292E8DD" w14:textId="77777777" w:rsidR="00045EF4" w:rsidRPr="00045EF4" w:rsidRDefault="00045EF4" w:rsidP="00045EF4">
      <w:pPr>
        <w:pStyle w:val="Stext"/>
        <w:numPr>
          <w:ilvl w:val="0"/>
          <w:numId w:val="22"/>
        </w:numPr>
        <w:rPr>
          <w:lang w:val="en-US"/>
        </w:rPr>
      </w:pPr>
      <w:r w:rsidRPr="00045EF4">
        <w:rPr>
          <w:b/>
          <w:bCs/>
          <w:lang w:val="en-US"/>
        </w:rPr>
        <w:t>Regulations</w:t>
      </w:r>
      <w:r w:rsidRPr="00045EF4">
        <w:rPr>
          <w:lang w:val="en-US"/>
        </w:rPr>
        <w:t xml:space="preserve"> – term defined in § 1(1) of the </w:t>
      </w:r>
      <w:proofErr w:type="gramStart"/>
      <w:r w:rsidRPr="00045EF4">
        <w:rPr>
          <w:lang w:val="en-US"/>
        </w:rPr>
        <w:t>Regulations;</w:t>
      </w:r>
      <w:proofErr w:type="gramEnd"/>
    </w:p>
    <w:p w14:paraId="68FC56FA" w14:textId="77777777" w:rsidR="00045EF4" w:rsidRPr="00045EF4" w:rsidRDefault="00045EF4" w:rsidP="00045EF4">
      <w:pPr>
        <w:pStyle w:val="Stext"/>
        <w:numPr>
          <w:ilvl w:val="0"/>
          <w:numId w:val="22"/>
        </w:numPr>
        <w:rPr>
          <w:lang w:val="en-US"/>
        </w:rPr>
      </w:pPr>
      <w:r w:rsidRPr="00045EF4">
        <w:rPr>
          <w:b/>
          <w:bCs/>
          <w:lang w:val="en-US"/>
        </w:rPr>
        <w:t>Subscriber</w:t>
      </w:r>
      <w:r w:rsidRPr="00045EF4">
        <w:rPr>
          <w:lang w:val="en-US"/>
        </w:rPr>
        <w:t xml:space="preserve"> – a person who is a Consumer, Entrepreneur or Entrepreneur with Consumer Rights, who has concluded an Agreement with the Providers for the provision of the Newsletter or has taken steps towards concluding such an </w:t>
      </w:r>
      <w:proofErr w:type="gramStart"/>
      <w:r w:rsidRPr="00045EF4">
        <w:rPr>
          <w:lang w:val="en-US"/>
        </w:rPr>
        <w:t>agreement;</w:t>
      </w:r>
      <w:proofErr w:type="gramEnd"/>
    </w:p>
    <w:p w14:paraId="33A195DB" w14:textId="77777777" w:rsidR="00045EF4" w:rsidRPr="00045EF4" w:rsidRDefault="00045EF4" w:rsidP="00045EF4">
      <w:pPr>
        <w:pStyle w:val="Stext"/>
        <w:numPr>
          <w:ilvl w:val="0"/>
          <w:numId w:val="22"/>
        </w:numPr>
        <w:rPr>
          <w:lang w:val="en-US"/>
        </w:rPr>
      </w:pPr>
      <w:r w:rsidRPr="00045EF4">
        <w:rPr>
          <w:b/>
          <w:bCs/>
          <w:lang w:val="en-US"/>
        </w:rPr>
        <w:t>Digital Goods</w:t>
      </w:r>
      <w:r w:rsidRPr="00045EF4">
        <w:rPr>
          <w:lang w:val="en-US"/>
        </w:rPr>
        <w:t xml:space="preserve"> – digital content within the meaning of the provisions of the Consumer Rights Act, which may be provided to the Recipient, in particular an electronic book (</w:t>
      </w:r>
      <w:proofErr w:type="spellStart"/>
      <w:r w:rsidRPr="00045EF4">
        <w:rPr>
          <w:lang w:val="en-US"/>
        </w:rPr>
        <w:t>ebook</w:t>
      </w:r>
      <w:proofErr w:type="spellEnd"/>
      <w:r w:rsidRPr="00045EF4">
        <w:rPr>
          <w:lang w:val="en-US"/>
        </w:rPr>
        <w:t xml:space="preserve">) or a legal document </w:t>
      </w:r>
      <w:proofErr w:type="gramStart"/>
      <w:r w:rsidRPr="00045EF4">
        <w:rPr>
          <w:lang w:val="en-US"/>
        </w:rPr>
        <w:t>template;</w:t>
      </w:r>
      <w:proofErr w:type="gramEnd"/>
    </w:p>
    <w:p w14:paraId="58FEAEA6" w14:textId="77777777" w:rsidR="00045EF4" w:rsidRPr="00045EF4" w:rsidRDefault="00045EF4" w:rsidP="00045EF4">
      <w:pPr>
        <w:pStyle w:val="Stext"/>
        <w:numPr>
          <w:ilvl w:val="0"/>
          <w:numId w:val="22"/>
        </w:numPr>
        <w:rPr>
          <w:lang w:val="en-US"/>
        </w:rPr>
      </w:pPr>
      <w:r w:rsidRPr="00045EF4">
        <w:rPr>
          <w:b/>
          <w:bCs/>
          <w:lang w:val="en-US"/>
        </w:rPr>
        <w:t>Digital Content</w:t>
      </w:r>
      <w:r w:rsidRPr="00045EF4">
        <w:rPr>
          <w:lang w:val="en-US"/>
        </w:rPr>
        <w:t xml:space="preserve"> – Digital Goods or </w:t>
      </w:r>
      <w:proofErr w:type="gramStart"/>
      <w:r w:rsidRPr="00045EF4">
        <w:rPr>
          <w:lang w:val="en-US"/>
        </w:rPr>
        <w:t>Newsletter;</w:t>
      </w:r>
      <w:proofErr w:type="gramEnd"/>
    </w:p>
    <w:p w14:paraId="3D7F0A12" w14:textId="77777777" w:rsidR="00045EF4" w:rsidRPr="00045EF4" w:rsidRDefault="00045EF4" w:rsidP="00045EF4">
      <w:pPr>
        <w:pStyle w:val="Stext"/>
        <w:numPr>
          <w:ilvl w:val="0"/>
          <w:numId w:val="22"/>
        </w:numPr>
        <w:rPr>
          <w:lang w:val="en-US"/>
        </w:rPr>
      </w:pPr>
      <w:r w:rsidRPr="00045EF4">
        <w:rPr>
          <w:b/>
          <w:bCs/>
          <w:lang w:val="en-US"/>
        </w:rPr>
        <w:t>Agreement</w:t>
      </w:r>
      <w:r w:rsidRPr="00045EF4">
        <w:rPr>
          <w:lang w:val="en-US"/>
        </w:rPr>
        <w:t xml:space="preserve"> – Agreement for the provision of Digital Goods or Agreement for the provision of the </w:t>
      </w:r>
      <w:proofErr w:type="gramStart"/>
      <w:r w:rsidRPr="00045EF4">
        <w:rPr>
          <w:lang w:val="en-US"/>
        </w:rPr>
        <w:t>Newsletter;</w:t>
      </w:r>
      <w:proofErr w:type="gramEnd"/>
    </w:p>
    <w:p w14:paraId="4DB2205E" w14:textId="77777777" w:rsidR="00045EF4" w:rsidRPr="00045EF4" w:rsidRDefault="00045EF4" w:rsidP="00045EF4">
      <w:pPr>
        <w:pStyle w:val="Stext"/>
        <w:numPr>
          <w:ilvl w:val="0"/>
          <w:numId w:val="22"/>
        </w:numPr>
        <w:rPr>
          <w:lang w:val="en-US"/>
        </w:rPr>
      </w:pPr>
      <w:r w:rsidRPr="00045EF4">
        <w:rPr>
          <w:b/>
          <w:bCs/>
          <w:lang w:val="en-US"/>
        </w:rPr>
        <w:t>Agreement for the provision of the Newsletter</w:t>
      </w:r>
      <w:r w:rsidRPr="00045EF4">
        <w:rPr>
          <w:lang w:val="en-US"/>
        </w:rPr>
        <w:t xml:space="preserve"> – an agreement for the provision of digital content within the meaning of the provisions of the Consumer Rights Act, pursuant to which the Providers undertake to provide the Subscriber with the Newsletter free of charge for an indefinite period, and the Subscriber undertakes to provide the Providers with personal </w:t>
      </w:r>
      <w:proofErr w:type="gramStart"/>
      <w:r w:rsidRPr="00045EF4">
        <w:rPr>
          <w:lang w:val="en-US"/>
        </w:rPr>
        <w:t>data;</w:t>
      </w:r>
      <w:proofErr w:type="gramEnd"/>
    </w:p>
    <w:p w14:paraId="45908918" w14:textId="77777777" w:rsidR="00045EF4" w:rsidRPr="00045EF4" w:rsidRDefault="00045EF4" w:rsidP="00045EF4">
      <w:pPr>
        <w:pStyle w:val="Stext"/>
        <w:numPr>
          <w:ilvl w:val="0"/>
          <w:numId w:val="22"/>
        </w:numPr>
        <w:rPr>
          <w:lang w:val="en-US"/>
        </w:rPr>
      </w:pPr>
      <w:r w:rsidRPr="00045EF4">
        <w:rPr>
          <w:b/>
          <w:bCs/>
          <w:lang w:val="en-US"/>
        </w:rPr>
        <w:t>Agreement for the provision of Digital Goods</w:t>
      </w:r>
      <w:r w:rsidRPr="00045EF4">
        <w:rPr>
          <w:lang w:val="en-US"/>
        </w:rPr>
        <w:t xml:space="preserve"> – an agreement for the provision of digital content within the meaning of the provisions of the Consumer Rights Act, pursuant to which the Providers undertake to provide the Recipient with Digital Goods, and the Recipient undertakes to conclude an Agreement for the provision of the Newsletter with the Providers or to pay the </w:t>
      </w:r>
      <w:proofErr w:type="gramStart"/>
      <w:r w:rsidRPr="00045EF4">
        <w:rPr>
          <w:lang w:val="en-US"/>
        </w:rPr>
        <w:t>price;</w:t>
      </w:r>
      <w:proofErr w:type="gramEnd"/>
    </w:p>
    <w:p w14:paraId="54E83A7B" w14:textId="77777777" w:rsidR="00045EF4" w:rsidRDefault="00045EF4" w:rsidP="00045EF4">
      <w:pPr>
        <w:pStyle w:val="Stext"/>
        <w:numPr>
          <w:ilvl w:val="0"/>
          <w:numId w:val="22"/>
        </w:numPr>
        <w:rPr>
          <w:lang w:val="en-US"/>
        </w:rPr>
      </w:pPr>
      <w:r w:rsidRPr="00045EF4">
        <w:rPr>
          <w:b/>
          <w:bCs/>
          <w:lang w:val="en-US"/>
        </w:rPr>
        <w:t>Consumer Rights Act</w:t>
      </w:r>
      <w:r w:rsidRPr="00045EF4">
        <w:rPr>
          <w:lang w:val="en-US"/>
        </w:rPr>
        <w:t xml:space="preserve"> – the Act of 30 May 2014 on consumer rights.</w:t>
      </w:r>
    </w:p>
    <w:p w14:paraId="4E55997A" w14:textId="77777777" w:rsidR="001C4664" w:rsidRDefault="001C4664" w:rsidP="001C4664">
      <w:pPr>
        <w:pStyle w:val="Stext"/>
        <w:rPr>
          <w:b/>
          <w:bCs/>
          <w:lang w:val="en-US"/>
        </w:rPr>
      </w:pPr>
    </w:p>
    <w:p w14:paraId="0AEB6580" w14:textId="77777777" w:rsidR="001C4664" w:rsidRPr="001C4664" w:rsidRDefault="001C4664" w:rsidP="001C4664">
      <w:pPr>
        <w:pStyle w:val="Stext"/>
        <w:rPr>
          <w:lang w:val="pl-PL"/>
        </w:rPr>
      </w:pPr>
      <w:r w:rsidRPr="001C4664">
        <w:rPr>
          <w:b/>
          <w:bCs/>
          <w:lang w:val="pl-PL"/>
        </w:rPr>
        <w:t xml:space="preserve">§ 3. Technical </w:t>
      </w:r>
      <w:proofErr w:type="spellStart"/>
      <w:r w:rsidRPr="001C4664">
        <w:rPr>
          <w:b/>
          <w:bCs/>
          <w:lang w:val="pl-PL"/>
        </w:rPr>
        <w:t>Requirements</w:t>
      </w:r>
      <w:proofErr w:type="spellEnd"/>
    </w:p>
    <w:p w14:paraId="03A196F3" w14:textId="77777777" w:rsidR="001C4664" w:rsidRPr="001C4664" w:rsidRDefault="001C4664" w:rsidP="001C4664">
      <w:pPr>
        <w:pStyle w:val="Stext"/>
        <w:numPr>
          <w:ilvl w:val="0"/>
          <w:numId w:val="24"/>
        </w:numPr>
        <w:rPr>
          <w:lang w:val="en-US"/>
        </w:rPr>
      </w:pPr>
      <w:proofErr w:type="gramStart"/>
      <w:r w:rsidRPr="001C4664">
        <w:rPr>
          <w:lang w:val="en-US"/>
        </w:rPr>
        <w:t>In order for</w:t>
      </w:r>
      <w:proofErr w:type="gramEnd"/>
      <w:r w:rsidRPr="001C4664">
        <w:rPr>
          <w:lang w:val="en-US"/>
        </w:rPr>
        <w:t xml:space="preserve"> Clients to use the Service properly, the following are cumulatively required:</w:t>
      </w:r>
    </w:p>
    <w:p w14:paraId="6928ABA3" w14:textId="771EA8BB" w:rsidR="001C4664" w:rsidRPr="001C4664" w:rsidRDefault="001C4664" w:rsidP="001C4664">
      <w:pPr>
        <w:pStyle w:val="Stext"/>
        <w:numPr>
          <w:ilvl w:val="1"/>
          <w:numId w:val="24"/>
        </w:numPr>
        <w:rPr>
          <w:lang w:val="en-US"/>
        </w:rPr>
      </w:pPr>
      <w:r w:rsidRPr="001C4664">
        <w:rPr>
          <w:lang w:val="en-US"/>
        </w:rPr>
        <w:t xml:space="preserve">connection to the </w:t>
      </w:r>
      <w:proofErr w:type="gramStart"/>
      <w:r w:rsidRPr="001C4664">
        <w:rPr>
          <w:lang w:val="en-US"/>
        </w:rPr>
        <w:t>Internet;</w:t>
      </w:r>
      <w:proofErr w:type="gramEnd"/>
    </w:p>
    <w:p w14:paraId="584D715E" w14:textId="48E036E9" w:rsidR="001C4664" w:rsidRPr="001C4664" w:rsidRDefault="001C4664" w:rsidP="001C4664">
      <w:pPr>
        <w:pStyle w:val="Stext"/>
        <w:numPr>
          <w:ilvl w:val="1"/>
          <w:numId w:val="24"/>
        </w:numPr>
        <w:rPr>
          <w:lang w:val="en-US"/>
        </w:rPr>
      </w:pPr>
      <w:r w:rsidRPr="001C4664">
        <w:rPr>
          <w:lang w:val="en-US"/>
        </w:rPr>
        <w:t xml:space="preserve">possession of devices enabling use of Internet </w:t>
      </w:r>
      <w:proofErr w:type="gramStart"/>
      <w:r w:rsidRPr="001C4664">
        <w:rPr>
          <w:lang w:val="en-US"/>
        </w:rPr>
        <w:t>resources;</w:t>
      </w:r>
      <w:proofErr w:type="gramEnd"/>
    </w:p>
    <w:p w14:paraId="2E03053B" w14:textId="38C161C0" w:rsidR="001C4664" w:rsidRPr="001C4664" w:rsidRDefault="001C4664" w:rsidP="001C4664">
      <w:pPr>
        <w:pStyle w:val="Stext"/>
        <w:numPr>
          <w:ilvl w:val="1"/>
          <w:numId w:val="24"/>
        </w:numPr>
        <w:rPr>
          <w:lang w:val="en-US"/>
        </w:rPr>
      </w:pPr>
      <w:r w:rsidRPr="001C4664">
        <w:rPr>
          <w:lang w:val="en-US"/>
        </w:rPr>
        <w:t xml:space="preserve">use of an internet browser enabling the display on the device screen of hypertext documents linked on the Internet through the WWW network service </w:t>
      </w:r>
      <w:r w:rsidRPr="001C4664">
        <w:rPr>
          <w:lang w:val="en-US"/>
        </w:rPr>
        <w:lastRenderedPageBreak/>
        <w:t xml:space="preserve">and supporting the JavaScript programming language, and additionally accepting </w:t>
      </w:r>
      <w:proofErr w:type="gramStart"/>
      <w:r w:rsidRPr="001C4664">
        <w:rPr>
          <w:lang w:val="en-US"/>
        </w:rPr>
        <w:t>cookies;</w:t>
      </w:r>
      <w:proofErr w:type="gramEnd"/>
    </w:p>
    <w:p w14:paraId="44EC795B" w14:textId="154DE8F8" w:rsidR="001C4664" w:rsidRPr="001C4664" w:rsidRDefault="001C4664" w:rsidP="001C4664">
      <w:pPr>
        <w:pStyle w:val="Stext"/>
        <w:numPr>
          <w:ilvl w:val="1"/>
          <w:numId w:val="24"/>
        </w:numPr>
        <w:rPr>
          <w:lang w:val="en-US"/>
        </w:rPr>
      </w:pPr>
      <w:r w:rsidRPr="001C4664">
        <w:rPr>
          <w:lang w:val="en-US"/>
        </w:rPr>
        <w:t xml:space="preserve">possession of an active email </w:t>
      </w:r>
      <w:proofErr w:type="gramStart"/>
      <w:r w:rsidRPr="001C4664">
        <w:rPr>
          <w:lang w:val="en-US"/>
        </w:rPr>
        <w:t>account;</w:t>
      </w:r>
      <w:proofErr w:type="gramEnd"/>
    </w:p>
    <w:p w14:paraId="3EF8787E" w14:textId="1665221F" w:rsidR="001C4664" w:rsidRPr="001C4664" w:rsidRDefault="001C4664" w:rsidP="001C4664">
      <w:pPr>
        <w:pStyle w:val="Stext"/>
        <w:numPr>
          <w:ilvl w:val="1"/>
          <w:numId w:val="24"/>
        </w:numPr>
        <w:rPr>
          <w:lang w:val="en-US"/>
        </w:rPr>
      </w:pPr>
      <w:r w:rsidRPr="001C4664">
        <w:rPr>
          <w:lang w:val="en-US"/>
        </w:rPr>
        <w:t xml:space="preserve">possession of computer </w:t>
      </w:r>
      <w:proofErr w:type="spellStart"/>
      <w:r w:rsidRPr="001C4664">
        <w:rPr>
          <w:lang w:val="en-US"/>
        </w:rPr>
        <w:t>programmes</w:t>
      </w:r>
      <w:proofErr w:type="spellEnd"/>
      <w:r w:rsidRPr="001C4664">
        <w:rPr>
          <w:lang w:val="en-US"/>
        </w:rPr>
        <w:t xml:space="preserve"> ensuring the reading of files in .pdf, .docx or .xlsx format.</w:t>
      </w:r>
    </w:p>
    <w:p w14:paraId="5D334AD8" w14:textId="77777777" w:rsidR="001C4664" w:rsidRPr="001C4664" w:rsidRDefault="001C4664" w:rsidP="001C4664">
      <w:pPr>
        <w:pStyle w:val="Stext"/>
        <w:numPr>
          <w:ilvl w:val="0"/>
          <w:numId w:val="24"/>
        </w:numPr>
        <w:rPr>
          <w:lang w:val="en-US"/>
        </w:rPr>
      </w:pPr>
      <w:r w:rsidRPr="001C4664">
        <w:rPr>
          <w:lang w:val="en-US"/>
        </w:rPr>
        <w:t xml:space="preserve">Within the Service, Clients are prohibited from using viruses, bots, worms or other computer codes, files or </w:t>
      </w:r>
      <w:proofErr w:type="spellStart"/>
      <w:r w:rsidRPr="001C4664">
        <w:rPr>
          <w:lang w:val="en-US"/>
        </w:rPr>
        <w:t>programmes</w:t>
      </w:r>
      <w:proofErr w:type="spellEnd"/>
      <w:r w:rsidRPr="001C4664">
        <w:rPr>
          <w:lang w:val="en-US"/>
        </w:rPr>
        <w:t xml:space="preserve"> (</w:t>
      </w:r>
      <w:proofErr w:type="gramStart"/>
      <w:r w:rsidRPr="001C4664">
        <w:rPr>
          <w:lang w:val="en-US"/>
        </w:rPr>
        <w:t>in particular those</w:t>
      </w:r>
      <w:proofErr w:type="gramEnd"/>
      <w:r w:rsidRPr="001C4664">
        <w:rPr>
          <w:lang w:val="en-US"/>
        </w:rPr>
        <w:t xml:space="preserve"> automating script and application processes or other codes, files or tools).</w:t>
      </w:r>
    </w:p>
    <w:p w14:paraId="13CB2ED7" w14:textId="54EBACD5" w:rsidR="001C4664" w:rsidRPr="001C4664" w:rsidRDefault="001C4664" w:rsidP="001C4664">
      <w:pPr>
        <w:pStyle w:val="Stext"/>
        <w:numPr>
          <w:ilvl w:val="0"/>
          <w:numId w:val="24"/>
        </w:numPr>
        <w:rPr>
          <w:lang w:val="en-US"/>
        </w:rPr>
      </w:pPr>
      <w:r w:rsidRPr="001C4664">
        <w:rPr>
          <w:lang w:val="en-US"/>
        </w:rPr>
        <w:t xml:space="preserve">The Providers inform that they employ cryptographic protection of electronic transfer and digital content through the application of appropriate logical, </w:t>
      </w:r>
      <w:proofErr w:type="spellStart"/>
      <w:r w:rsidRPr="001C4664">
        <w:rPr>
          <w:lang w:val="en-US"/>
        </w:rPr>
        <w:t>organisational</w:t>
      </w:r>
      <w:proofErr w:type="spellEnd"/>
      <w:r w:rsidRPr="001C4664">
        <w:rPr>
          <w:lang w:val="en-US"/>
        </w:rPr>
        <w:t xml:space="preserve"> and technical measures, </w:t>
      </w:r>
      <w:proofErr w:type="gramStart"/>
      <w:r w:rsidRPr="001C4664">
        <w:rPr>
          <w:lang w:val="en-US"/>
        </w:rPr>
        <w:t>in particular to</w:t>
      </w:r>
      <w:proofErr w:type="gramEnd"/>
      <w:r w:rsidRPr="001C4664">
        <w:rPr>
          <w:lang w:val="en-US"/>
        </w:rPr>
        <w:t xml:space="preserve"> prevent access by third parties to data, including through SSL encryption, the use of access passwords and antivirus </w:t>
      </w:r>
      <w:proofErr w:type="spellStart"/>
      <w:r w:rsidRPr="001C4664">
        <w:rPr>
          <w:lang w:val="en-US"/>
        </w:rPr>
        <w:t>pr</w:t>
      </w:r>
      <w:r w:rsidR="00694960">
        <w:rPr>
          <w:lang w:val="en-US"/>
        </w:rPr>
        <w:t>o</w:t>
      </w:r>
      <w:r w:rsidRPr="001C4664">
        <w:rPr>
          <w:lang w:val="en-US"/>
        </w:rPr>
        <w:t>grammes</w:t>
      </w:r>
      <w:proofErr w:type="spellEnd"/>
      <w:r w:rsidRPr="001C4664">
        <w:rPr>
          <w:lang w:val="en-US"/>
        </w:rPr>
        <w:t xml:space="preserve"> or anti-malware software.</w:t>
      </w:r>
    </w:p>
    <w:p w14:paraId="74D0B6EF" w14:textId="77777777" w:rsidR="001C4664" w:rsidRDefault="001C4664" w:rsidP="001C4664">
      <w:pPr>
        <w:pStyle w:val="Stext"/>
        <w:numPr>
          <w:ilvl w:val="0"/>
          <w:numId w:val="24"/>
        </w:numPr>
        <w:rPr>
          <w:lang w:val="en-US"/>
        </w:rPr>
      </w:pPr>
      <w:r w:rsidRPr="001C4664">
        <w:rPr>
          <w:lang w:val="en-US"/>
        </w:rPr>
        <w:t xml:space="preserve">The Providers inform that despite the application of the security measures referred to in paragraph 3 above, the use of the Internet and services provided by electronic means may be subject to the risk of malicious software entering the Client's ICT system and device, or third parties gaining access to data stored on that device. </w:t>
      </w:r>
      <w:proofErr w:type="gramStart"/>
      <w:r w:rsidRPr="001C4664">
        <w:rPr>
          <w:lang w:val="en-US"/>
        </w:rPr>
        <w:t>In order to</w:t>
      </w:r>
      <w:proofErr w:type="gramEnd"/>
      <w:r w:rsidRPr="001C4664">
        <w:rPr>
          <w:lang w:val="en-US"/>
        </w:rPr>
        <w:t xml:space="preserve"> </w:t>
      </w:r>
      <w:proofErr w:type="spellStart"/>
      <w:r w:rsidRPr="001C4664">
        <w:rPr>
          <w:lang w:val="en-US"/>
        </w:rPr>
        <w:t>minimise</w:t>
      </w:r>
      <w:proofErr w:type="spellEnd"/>
      <w:r w:rsidRPr="001C4664">
        <w:rPr>
          <w:lang w:val="en-US"/>
        </w:rPr>
        <w:t xml:space="preserve"> the aforementioned risk, the Providers recommend the use of antivirus </w:t>
      </w:r>
      <w:proofErr w:type="spellStart"/>
      <w:r w:rsidRPr="001C4664">
        <w:rPr>
          <w:lang w:val="en-US"/>
        </w:rPr>
        <w:t>programmes</w:t>
      </w:r>
      <w:proofErr w:type="spellEnd"/>
      <w:r w:rsidRPr="001C4664">
        <w:rPr>
          <w:lang w:val="en-US"/>
        </w:rPr>
        <w:t xml:space="preserve"> or measures protecting identification on the Internet.</w:t>
      </w:r>
    </w:p>
    <w:p w14:paraId="0592E9EE" w14:textId="77777777" w:rsidR="00694960" w:rsidRDefault="00694960" w:rsidP="00694960">
      <w:pPr>
        <w:pStyle w:val="Stext"/>
        <w:rPr>
          <w:lang w:val="en-US"/>
        </w:rPr>
      </w:pPr>
    </w:p>
    <w:p w14:paraId="3EF4DB8C" w14:textId="297F0F94" w:rsidR="00694960" w:rsidRPr="00694960" w:rsidRDefault="00694960" w:rsidP="00694960">
      <w:pPr>
        <w:pStyle w:val="Stext"/>
        <w:rPr>
          <w:lang w:val="en-US"/>
        </w:rPr>
      </w:pPr>
      <w:r w:rsidRPr="00694960">
        <w:rPr>
          <w:b/>
          <w:bCs/>
          <w:lang w:val="en-US"/>
        </w:rPr>
        <w:t xml:space="preserve">§ 4. Rules for </w:t>
      </w:r>
      <w:r w:rsidR="00623807" w:rsidRPr="00463D24">
        <w:rPr>
          <w:b/>
          <w:bCs/>
          <w:lang w:val="en-US"/>
        </w:rPr>
        <w:t>u</w:t>
      </w:r>
      <w:r w:rsidRPr="00694960">
        <w:rPr>
          <w:b/>
          <w:bCs/>
          <w:lang w:val="en-US"/>
        </w:rPr>
        <w:t>sing the Service</w:t>
      </w:r>
    </w:p>
    <w:p w14:paraId="52976C64" w14:textId="77777777" w:rsidR="00694960" w:rsidRPr="00694960" w:rsidRDefault="00694960" w:rsidP="00694960">
      <w:pPr>
        <w:pStyle w:val="Stext"/>
        <w:numPr>
          <w:ilvl w:val="0"/>
          <w:numId w:val="26"/>
        </w:numPr>
        <w:rPr>
          <w:lang w:val="en-US"/>
        </w:rPr>
      </w:pPr>
      <w:r w:rsidRPr="00694960">
        <w:rPr>
          <w:lang w:val="en-US"/>
        </w:rPr>
        <w:t>The Client is obliged to use the Service in a manner consistent with the provisions of generally applicable law, the provisions of the Regulations, and good practice.</w:t>
      </w:r>
    </w:p>
    <w:p w14:paraId="16260CB3" w14:textId="77777777" w:rsidR="00694960" w:rsidRPr="00694960" w:rsidRDefault="00694960" w:rsidP="00694960">
      <w:pPr>
        <w:pStyle w:val="Stext"/>
        <w:numPr>
          <w:ilvl w:val="0"/>
          <w:numId w:val="26"/>
        </w:numPr>
        <w:rPr>
          <w:lang w:val="en-US"/>
        </w:rPr>
      </w:pPr>
      <w:r w:rsidRPr="00694960">
        <w:rPr>
          <w:lang w:val="en-US"/>
        </w:rPr>
        <w:t>The provision by the Client of content of an unlawful nature is prohibited.</w:t>
      </w:r>
    </w:p>
    <w:p w14:paraId="4CC1F6BC" w14:textId="77777777" w:rsidR="00694960" w:rsidRPr="00694960" w:rsidRDefault="00694960" w:rsidP="00694960">
      <w:pPr>
        <w:pStyle w:val="Stext"/>
        <w:numPr>
          <w:ilvl w:val="0"/>
          <w:numId w:val="26"/>
        </w:numPr>
        <w:rPr>
          <w:lang w:val="pl-PL"/>
        </w:rPr>
      </w:pPr>
      <w:r w:rsidRPr="00694960">
        <w:rPr>
          <w:lang w:val="en-US"/>
        </w:rPr>
        <w:t xml:space="preserve">The Providers exercise due diligence to ensure that the Digital Goods available on the Service are compliant with the legal status in force at the time of their provision. </w:t>
      </w:r>
      <w:r w:rsidRPr="00694960">
        <w:rPr>
          <w:lang w:val="pl-PL"/>
        </w:rPr>
        <w:t xml:space="preserve">At the same </w:t>
      </w:r>
      <w:proofErr w:type="spellStart"/>
      <w:r w:rsidRPr="00694960">
        <w:rPr>
          <w:lang w:val="pl-PL"/>
        </w:rPr>
        <w:t>time</w:t>
      </w:r>
      <w:proofErr w:type="spellEnd"/>
      <w:r w:rsidRPr="00694960">
        <w:rPr>
          <w:lang w:val="pl-PL"/>
        </w:rPr>
        <w:t xml:space="preserve">, the </w:t>
      </w:r>
      <w:proofErr w:type="spellStart"/>
      <w:r w:rsidRPr="00694960">
        <w:rPr>
          <w:lang w:val="pl-PL"/>
        </w:rPr>
        <w:t>Recipient</w:t>
      </w:r>
      <w:proofErr w:type="spellEnd"/>
      <w:r w:rsidRPr="00694960">
        <w:rPr>
          <w:lang w:val="pl-PL"/>
        </w:rPr>
        <w:t xml:space="preserve"> </w:t>
      </w:r>
      <w:proofErr w:type="spellStart"/>
      <w:r w:rsidRPr="00694960">
        <w:rPr>
          <w:lang w:val="pl-PL"/>
        </w:rPr>
        <w:t>acknowledges</w:t>
      </w:r>
      <w:proofErr w:type="spellEnd"/>
      <w:r w:rsidRPr="00694960">
        <w:rPr>
          <w:lang w:val="pl-PL"/>
        </w:rPr>
        <w:t xml:space="preserve"> </w:t>
      </w:r>
      <w:proofErr w:type="spellStart"/>
      <w:r w:rsidRPr="00694960">
        <w:rPr>
          <w:lang w:val="pl-PL"/>
        </w:rPr>
        <w:t>that</w:t>
      </w:r>
      <w:proofErr w:type="spellEnd"/>
      <w:r w:rsidRPr="00694960">
        <w:rPr>
          <w:lang w:val="pl-PL"/>
        </w:rPr>
        <w:t>:</w:t>
      </w:r>
    </w:p>
    <w:p w14:paraId="48235D9E" w14:textId="2A12B1FF" w:rsidR="00694960" w:rsidRPr="00694960" w:rsidRDefault="00694960" w:rsidP="00694960">
      <w:pPr>
        <w:pStyle w:val="Stext"/>
        <w:numPr>
          <w:ilvl w:val="1"/>
          <w:numId w:val="26"/>
        </w:numPr>
        <w:rPr>
          <w:lang w:val="en-US"/>
        </w:rPr>
      </w:pPr>
      <w:r w:rsidRPr="00694960">
        <w:rPr>
          <w:lang w:val="en-US"/>
        </w:rPr>
        <w:t xml:space="preserve">the Providers are not obliged to update the Digital Goods after their provision to the </w:t>
      </w:r>
      <w:proofErr w:type="gramStart"/>
      <w:r w:rsidRPr="00694960">
        <w:rPr>
          <w:lang w:val="en-US"/>
        </w:rPr>
        <w:t>Recipient;</w:t>
      </w:r>
      <w:proofErr w:type="gramEnd"/>
    </w:p>
    <w:p w14:paraId="0FCB4FA4" w14:textId="2A435C35" w:rsidR="00694960" w:rsidRPr="00694960" w:rsidRDefault="00694960" w:rsidP="00694960">
      <w:pPr>
        <w:pStyle w:val="Stext"/>
        <w:numPr>
          <w:ilvl w:val="1"/>
          <w:numId w:val="26"/>
        </w:numPr>
        <w:rPr>
          <w:lang w:val="en-US"/>
        </w:rPr>
      </w:pPr>
      <w:r w:rsidRPr="00694960">
        <w:rPr>
          <w:lang w:val="en-US"/>
        </w:rPr>
        <w:t xml:space="preserve">the Providers are not obliged to inform the Recipient of changes in the legal status affecting the Digital Goods </w:t>
      </w:r>
      <w:proofErr w:type="gramStart"/>
      <w:r w:rsidRPr="00694960">
        <w:rPr>
          <w:lang w:val="en-US"/>
        </w:rPr>
        <w:t>provided;</w:t>
      </w:r>
      <w:proofErr w:type="gramEnd"/>
    </w:p>
    <w:p w14:paraId="05BB06DF" w14:textId="75351C31" w:rsidR="00694960" w:rsidRPr="00694960" w:rsidRDefault="00694960" w:rsidP="00694960">
      <w:pPr>
        <w:pStyle w:val="Stext"/>
        <w:numPr>
          <w:ilvl w:val="1"/>
          <w:numId w:val="26"/>
        </w:numPr>
        <w:rPr>
          <w:lang w:val="en-US"/>
        </w:rPr>
      </w:pPr>
      <w:r w:rsidRPr="00694960">
        <w:rPr>
          <w:lang w:val="en-US"/>
        </w:rPr>
        <w:t xml:space="preserve">the Providers have no influence over the manner in which provisions of law are interpreted by the common courts and competent state </w:t>
      </w:r>
      <w:proofErr w:type="gramStart"/>
      <w:r w:rsidRPr="00694960">
        <w:rPr>
          <w:lang w:val="en-US"/>
        </w:rPr>
        <w:t>authorities;</w:t>
      </w:r>
      <w:proofErr w:type="gramEnd"/>
    </w:p>
    <w:p w14:paraId="730346A4" w14:textId="118773D2" w:rsidR="00694960" w:rsidRPr="00694960" w:rsidRDefault="00694960" w:rsidP="00694960">
      <w:pPr>
        <w:pStyle w:val="Stext"/>
        <w:numPr>
          <w:ilvl w:val="1"/>
          <w:numId w:val="26"/>
        </w:numPr>
        <w:rPr>
          <w:lang w:val="en-US"/>
        </w:rPr>
      </w:pPr>
      <w:r w:rsidRPr="00694960">
        <w:rPr>
          <w:lang w:val="en-US"/>
        </w:rPr>
        <w:t>an unintended inaccuracy may occasionally appear in the Digital Goods.</w:t>
      </w:r>
    </w:p>
    <w:p w14:paraId="5FB9F32B" w14:textId="77777777" w:rsidR="00694960" w:rsidRDefault="00694960" w:rsidP="00694960">
      <w:pPr>
        <w:pStyle w:val="Stext"/>
        <w:numPr>
          <w:ilvl w:val="0"/>
          <w:numId w:val="26"/>
        </w:numPr>
        <w:rPr>
          <w:lang w:val="en-US"/>
        </w:rPr>
      </w:pPr>
      <w:r w:rsidRPr="00694960">
        <w:rPr>
          <w:lang w:val="en-US"/>
        </w:rPr>
        <w:lastRenderedPageBreak/>
        <w:t>Failure by the Recipient to use the Digital Goods provided, despite the possibility of using them, does not entitle the Recipient to demand from the Providers a refund of the price for the given Digital Goods (</w:t>
      </w:r>
      <w:proofErr w:type="gramStart"/>
      <w:r w:rsidRPr="00694960">
        <w:rPr>
          <w:lang w:val="en-US"/>
        </w:rPr>
        <w:t>in the event that</w:t>
      </w:r>
      <w:proofErr w:type="gramEnd"/>
      <w:r w:rsidRPr="00694960">
        <w:rPr>
          <w:lang w:val="en-US"/>
        </w:rPr>
        <w:t xml:space="preserve"> the Digital Goods were provided in exchange for payment of the price).</w:t>
      </w:r>
    </w:p>
    <w:p w14:paraId="1C087626" w14:textId="77777777" w:rsidR="00694960" w:rsidRDefault="00694960" w:rsidP="00694960">
      <w:pPr>
        <w:pStyle w:val="Stext"/>
        <w:rPr>
          <w:lang w:val="en-US"/>
        </w:rPr>
      </w:pPr>
    </w:p>
    <w:p w14:paraId="26839E5F" w14:textId="7366165E" w:rsidR="00694960" w:rsidRPr="00694960" w:rsidRDefault="00694960" w:rsidP="00694960">
      <w:pPr>
        <w:pStyle w:val="Stext"/>
        <w:rPr>
          <w:lang w:val="en-US"/>
        </w:rPr>
      </w:pPr>
      <w:r w:rsidRPr="00694960">
        <w:rPr>
          <w:b/>
          <w:bCs/>
          <w:lang w:val="en-US"/>
        </w:rPr>
        <w:t xml:space="preserve">§ 5. Agreement for the </w:t>
      </w:r>
      <w:r w:rsidR="00463D24">
        <w:rPr>
          <w:b/>
          <w:bCs/>
          <w:lang w:val="en-US"/>
        </w:rPr>
        <w:t>p</w:t>
      </w:r>
      <w:r w:rsidRPr="00694960">
        <w:rPr>
          <w:b/>
          <w:bCs/>
          <w:lang w:val="en-US"/>
        </w:rPr>
        <w:t>rovision of the Newsletter</w:t>
      </w:r>
    </w:p>
    <w:p w14:paraId="225F75FC" w14:textId="697AF84D" w:rsidR="00694960" w:rsidRPr="00694960" w:rsidRDefault="00694960" w:rsidP="00694960">
      <w:pPr>
        <w:pStyle w:val="Stext"/>
        <w:numPr>
          <w:ilvl w:val="0"/>
          <w:numId w:val="28"/>
        </w:numPr>
        <w:rPr>
          <w:lang w:val="en-US"/>
        </w:rPr>
      </w:pPr>
      <w:proofErr w:type="gramStart"/>
      <w:r w:rsidRPr="00694960">
        <w:rPr>
          <w:lang w:val="en-US"/>
        </w:rPr>
        <w:t>In order to</w:t>
      </w:r>
      <w:proofErr w:type="gramEnd"/>
      <w:r w:rsidRPr="00694960">
        <w:rPr>
          <w:lang w:val="en-US"/>
        </w:rPr>
        <w:t xml:space="preserve"> conclude </w:t>
      </w:r>
      <w:r w:rsidR="00D15AAC">
        <w:rPr>
          <w:lang w:val="en-US"/>
        </w:rPr>
        <w:t>the</w:t>
      </w:r>
      <w:r w:rsidRPr="00694960">
        <w:rPr>
          <w:lang w:val="en-US"/>
        </w:rPr>
        <w:t xml:space="preserve"> Agreement for the provision of the Newsletter, the Subscriber should perform the following actions:</w:t>
      </w:r>
    </w:p>
    <w:p w14:paraId="433E055C" w14:textId="111FFBA3" w:rsidR="00694960" w:rsidRPr="00694960" w:rsidRDefault="00694960" w:rsidP="00694960">
      <w:pPr>
        <w:pStyle w:val="Stext"/>
        <w:numPr>
          <w:ilvl w:val="1"/>
          <w:numId w:val="28"/>
        </w:numPr>
        <w:rPr>
          <w:lang w:val="en-US"/>
        </w:rPr>
      </w:pPr>
      <w:r w:rsidRPr="00694960">
        <w:rPr>
          <w:lang w:val="en-US"/>
        </w:rPr>
        <w:t xml:space="preserve">enter the Service </w:t>
      </w:r>
      <w:proofErr w:type="gramStart"/>
      <w:r w:rsidRPr="00694960">
        <w:rPr>
          <w:lang w:val="en-US"/>
        </w:rPr>
        <w:t>website;</w:t>
      </w:r>
      <w:proofErr w:type="gramEnd"/>
    </w:p>
    <w:p w14:paraId="3D6078D5" w14:textId="1C6E5898" w:rsidR="00694960" w:rsidRPr="00694960" w:rsidRDefault="00694960" w:rsidP="00694960">
      <w:pPr>
        <w:pStyle w:val="Stext"/>
        <w:numPr>
          <w:ilvl w:val="1"/>
          <w:numId w:val="28"/>
        </w:numPr>
        <w:rPr>
          <w:lang w:val="en-US"/>
        </w:rPr>
      </w:pPr>
      <w:r w:rsidRPr="00694960">
        <w:rPr>
          <w:lang w:val="en-US"/>
        </w:rPr>
        <w:t xml:space="preserve">in the form located on the Service website, </w:t>
      </w:r>
      <w:proofErr w:type="gramStart"/>
      <w:r w:rsidRPr="00694960">
        <w:rPr>
          <w:lang w:val="en-US"/>
        </w:rPr>
        <w:t>enter:</w:t>
      </w:r>
      <w:proofErr w:type="gramEnd"/>
      <w:r w:rsidRPr="00694960">
        <w:rPr>
          <w:lang w:val="en-US"/>
        </w:rPr>
        <w:t xml:space="preserve"> name and surname, job title, name of employing entity, email address;</w:t>
      </w:r>
    </w:p>
    <w:p w14:paraId="39085820" w14:textId="4F611741" w:rsidR="00694960" w:rsidRPr="00694960" w:rsidRDefault="00694960" w:rsidP="00694960">
      <w:pPr>
        <w:pStyle w:val="Stext"/>
        <w:numPr>
          <w:ilvl w:val="1"/>
          <w:numId w:val="28"/>
        </w:numPr>
        <w:rPr>
          <w:lang w:val="en-US"/>
        </w:rPr>
      </w:pPr>
      <w:r w:rsidRPr="00694960">
        <w:rPr>
          <w:lang w:val="en-US"/>
        </w:rPr>
        <w:t xml:space="preserve">mandatorily tick the checkbox next to the declaration of consent to receive the Newsletter, acknowledgement of having read the Regulations and Privacy Policy, and acceptance of their </w:t>
      </w:r>
      <w:proofErr w:type="gramStart"/>
      <w:r w:rsidRPr="00694960">
        <w:rPr>
          <w:lang w:val="en-US"/>
        </w:rPr>
        <w:t>provisions;</w:t>
      </w:r>
      <w:proofErr w:type="gramEnd"/>
    </w:p>
    <w:p w14:paraId="102987D0" w14:textId="7EFB9609" w:rsidR="00694960" w:rsidRPr="00694960" w:rsidRDefault="00694960" w:rsidP="00694960">
      <w:pPr>
        <w:pStyle w:val="Stext"/>
        <w:numPr>
          <w:ilvl w:val="1"/>
          <w:numId w:val="28"/>
        </w:numPr>
        <w:rPr>
          <w:lang w:val="en-US"/>
        </w:rPr>
      </w:pPr>
      <w:r w:rsidRPr="00694960">
        <w:rPr>
          <w:lang w:val="en-US"/>
        </w:rPr>
        <w:t>confirm consent to receive the Newsletter.</w:t>
      </w:r>
    </w:p>
    <w:p w14:paraId="244BF548" w14:textId="06915D0B" w:rsidR="00694960" w:rsidRPr="00694960" w:rsidRDefault="00694960" w:rsidP="00694960">
      <w:pPr>
        <w:pStyle w:val="Stext"/>
        <w:numPr>
          <w:ilvl w:val="0"/>
          <w:numId w:val="28"/>
        </w:numPr>
        <w:rPr>
          <w:lang w:val="en-US"/>
        </w:rPr>
      </w:pPr>
      <w:r w:rsidRPr="00694960">
        <w:rPr>
          <w:lang w:val="en-US"/>
        </w:rPr>
        <w:t xml:space="preserve">Confirmation of consent to receive the Newsletter is equivalent to the Subscriber concluding </w:t>
      </w:r>
      <w:r w:rsidR="00D15AAC">
        <w:rPr>
          <w:lang w:val="en-US"/>
        </w:rPr>
        <w:t>the</w:t>
      </w:r>
      <w:r w:rsidRPr="00694960">
        <w:rPr>
          <w:lang w:val="en-US"/>
        </w:rPr>
        <w:t xml:space="preserve"> Agreement for the provision of the Newsletter.</w:t>
      </w:r>
    </w:p>
    <w:p w14:paraId="110D7FE9" w14:textId="77777777" w:rsidR="00694960" w:rsidRPr="00694960" w:rsidRDefault="00694960" w:rsidP="00694960">
      <w:pPr>
        <w:pStyle w:val="Stext"/>
        <w:numPr>
          <w:ilvl w:val="0"/>
          <w:numId w:val="28"/>
        </w:numPr>
        <w:rPr>
          <w:lang w:val="en-US"/>
        </w:rPr>
      </w:pPr>
      <w:r w:rsidRPr="00694960">
        <w:rPr>
          <w:lang w:val="en-US"/>
        </w:rPr>
        <w:t>The Agreement for the provision of the Newsletter is concluded for an indefinite period.</w:t>
      </w:r>
    </w:p>
    <w:p w14:paraId="4DF0BC53" w14:textId="77777777" w:rsidR="00694960" w:rsidRPr="00694960" w:rsidRDefault="00694960" w:rsidP="00694960">
      <w:pPr>
        <w:pStyle w:val="Stext"/>
        <w:numPr>
          <w:ilvl w:val="0"/>
          <w:numId w:val="28"/>
        </w:numPr>
        <w:rPr>
          <w:lang w:val="en-US"/>
        </w:rPr>
      </w:pPr>
      <w:r w:rsidRPr="00694960">
        <w:rPr>
          <w:lang w:val="en-US"/>
        </w:rPr>
        <w:t>The Providers inform, and the Subscriber acknowledges, that:</w:t>
      </w:r>
    </w:p>
    <w:p w14:paraId="27759C36" w14:textId="66BE3EDF" w:rsidR="00694960" w:rsidRPr="00694960" w:rsidRDefault="00694960" w:rsidP="00694960">
      <w:pPr>
        <w:pStyle w:val="Stext"/>
        <w:numPr>
          <w:ilvl w:val="1"/>
          <w:numId w:val="28"/>
        </w:numPr>
        <w:rPr>
          <w:lang w:val="en-US"/>
        </w:rPr>
      </w:pPr>
      <w:r w:rsidRPr="00694960">
        <w:rPr>
          <w:lang w:val="en-US"/>
        </w:rPr>
        <w:t xml:space="preserve">the Newsletter is not subject to </w:t>
      </w:r>
      <w:proofErr w:type="gramStart"/>
      <w:r w:rsidRPr="00694960">
        <w:rPr>
          <w:lang w:val="en-US"/>
        </w:rPr>
        <w:t>updates;</w:t>
      </w:r>
      <w:proofErr w:type="gramEnd"/>
    </w:p>
    <w:p w14:paraId="65F69836" w14:textId="61690E6D" w:rsidR="00694960" w:rsidRPr="00694960" w:rsidRDefault="00694960" w:rsidP="00694960">
      <w:pPr>
        <w:pStyle w:val="Stext"/>
        <w:numPr>
          <w:ilvl w:val="1"/>
          <w:numId w:val="28"/>
        </w:numPr>
        <w:rPr>
          <w:lang w:val="en-US"/>
        </w:rPr>
      </w:pPr>
      <w:r w:rsidRPr="00694960">
        <w:rPr>
          <w:lang w:val="en-US"/>
        </w:rPr>
        <w:t>the frequency and timing of Newsletter delivery are not predetermined and depend on the current situation of the Providers.</w:t>
      </w:r>
    </w:p>
    <w:p w14:paraId="403A2C3B" w14:textId="77777777" w:rsidR="00694960" w:rsidRPr="00694960" w:rsidRDefault="00694960" w:rsidP="00694960">
      <w:pPr>
        <w:pStyle w:val="Stext"/>
        <w:numPr>
          <w:ilvl w:val="0"/>
          <w:numId w:val="28"/>
        </w:numPr>
        <w:rPr>
          <w:lang w:val="en-US"/>
        </w:rPr>
      </w:pPr>
      <w:r w:rsidRPr="00694960">
        <w:rPr>
          <w:lang w:val="en-US"/>
        </w:rPr>
        <w:t>Delivery of the Newsletter takes place by email, to the email address provided by the Subscriber.</w:t>
      </w:r>
    </w:p>
    <w:p w14:paraId="12BF9A65" w14:textId="77777777" w:rsidR="00694960" w:rsidRPr="00694960" w:rsidRDefault="00694960" w:rsidP="00694960">
      <w:pPr>
        <w:pStyle w:val="Stext"/>
        <w:numPr>
          <w:ilvl w:val="0"/>
          <w:numId w:val="28"/>
        </w:numPr>
        <w:rPr>
          <w:lang w:val="en-US"/>
        </w:rPr>
      </w:pPr>
      <w:r w:rsidRPr="00694960">
        <w:rPr>
          <w:lang w:val="en-US"/>
        </w:rPr>
        <w:t>The Subscriber may at any time and without giving reasons terminate the Agreement for the provision of the Newsletter with immediate effect.</w:t>
      </w:r>
    </w:p>
    <w:p w14:paraId="5B92C8B1" w14:textId="77777777" w:rsidR="00694960" w:rsidRPr="00694960" w:rsidRDefault="00694960" w:rsidP="00694960">
      <w:pPr>
        <w:pStyle w:val="Stext"/>
        <w:numPr>
          <w:ilvl w:val="0"/>
          <w:numId w:val="28"/>
        </w:numPr>
        <w:rPr>
          <w:lang w:val="en-US"/>
        </w:rPr>
      </w:pPr>
      <w:r w:rsidRPr="00694960">
        <w:rPr>
          <w:lang w:val="en-US"/>
        </w:rPr>
        <w:t>Withdrawal from the Agreement for the provision of the Newsletter or its termination, regardless of the basis for performing this action, requires the Subscriber to submit an appropriate declaration to the Providers. The declaration referred to in the preceding sentence may be submitted by:</w:t>
      </w:r>
    </w:p>
    <w:p w14:paraId="292A0A64" w14:textId="424BC0A4" w:rsidR="00694960" w:rsidRPr="00694960" w:rsidRDefault="00694960" w:rsidP="00694960">
      <w:pPr>
        <w:pStyle w:val="Stext"/>
        <w:numPr>
          <w:ilvl w:val="1"/>
          <w:numId w:val="28"/>
        </w:numPr>
        <w:rPr>
          <w:lang w:val="en-US"/>
        </w:rPr>
      </w:pPr>
      <w:r w:rsidRPr="00694960">
        <w:rPr>
          <w:lang w:val="en-US"/>
        </w:rPr>
        <w:t xml:space="preserve">the Subscriber clicking on the link enabling </w:t>
      </w:r>
      <w:proofErr w:type="spellStart"/>
      <w:r w:rsidRPr="00694960">
        <w:rPr>
          <w:lang w:val="en-US"/>
        </w:rPr>
        <w:t>unsubscription</w:t>
      </w:r>
      <w:proofErr w:type="spellEnd"/>
      <w:r w:rsidRPr="00694960">
        <w:rPr>
          <w:lang w:val="en-US"/>
        </w:rPr>
        <w:t xml:space="preserve"> from receiving the Newsletter, which is sent with each </w:t>
      </w:r>
      <w:proofErr w:type="gramStart"/>
      <w:r w:rsidRPr="00694960">
        <w:rPr>
          <w:lang w:val="en-US"/>
        </w:rPr>
        <w:t>Newsletter;</w:t>
      </w:r>
      <w:proofErr w:type="gramEnd"/>
    </w:p>
    <w:p w14:paraId="4CDD5ADF" w14:textId="1D203C2D" w:rsidR="00694960" w:rsidRPr="00694960" w:rsidRDefault="00694960" w:rsidP="00694960">
      <w:pPr>
        <w:pStyle w:val="Stext"/>
        <w:numPr>
          <w:ilvl w:val="1"/>
          <w:numId w:val="28"/>
        </w:numPr>
        <w:rPr>
          <w:lang w:val="en-US"/>
        </w:rPr>
      </w:pPr>
      <w:r w:rsidRPr="00694960">
        <w:rPr>
          <w:lang w:val="en-US"/>
        </w:rPr>
        <w:lastRenderedPageBreak/>
        <w:t>the Subscriber sending the Providers a declaration of withdrawal from the Agreement for the provision of the Newsletter or its termination by email.</w:t>
      </w:r>
    </w:p>
    <w:p w14:paraId="62F3EDDC" w14:textId="77777777" w:rsidR="00694960" w:rsidRDefault="00694960" w:rsidP="00694960">
      <w:pPr>
        <w:pStyle w:val="Stext"/>
        <w:numPr>
          <w:ilvl w:val="0"/>
          <w:numId w:val="28"/>
        </w:numPr>
        <w:rPr>
          <w:lang w:val="en-US"/>
        </w:rPr>
      </w:pPr>
      <w:r w:rsidRPr="00694960">
        <w:rPr>
          <w:lang w:val="en-US"/>
        </w:rPr>
        <w:t>The Providers shall cease delivery of the Newsletter to the Subscriber immediately after the Subscriber performs one of the actions specified in paragraph 7 above.</w:t>
      </w:r>
    </w:p>
    <w:p w14:paraId="0CB1E640" w14:textId="77777777" w:rsidR="00612299" w:rsidRDefault="00612299" w:rsidP="00612299">
      <w:pPr>
        <w:pStyle w:val="Stext"/>
        <w:rPr>
          <w:lang w:val="en-US"/>
        </w:rPr>
      </w:pPr>
    </w:p>
    <w:p w14:paraId="5040D060" w14:textId="77777777" w:rsidR="00612299" w:rsidRPr="00612299" w:rsidRDefault="00612299" w:rsidP="00612299">
      <w:pPr>
        <w:pStyle w:val="Stext"/>
        <w:rPr>
          <w:lang w:val="en-US"/>
        </w:rPr>
      </w:pPr>
      <w:r w:rsidRPr="00612299">
        <w:rPr>
          <w:b/>
          <w:bCs/>
          <w:lang w:val="en-US"/>
        </w:rPr>
        <w:t>§ 6. Agreement for the Provision of Digital Goods</w:t>
      </w:r>
    </w:p>
    <w:p w14:paraId="6186E30A" w14:textId="3638B426" w:rsidR="00612299" w:rsidRPr="00612299" w:rsidRDefault="00612299" w:rsidP="00612299">
      <w:pPr>
        <w:pStyle w:val="Stext"/>
        <w:numPr>
          <w:ilvl w:val="0"/>
          <w:numId w:val="30"/>
        </w:numPr>
        <w:rPr>
          <w:lang w:val="en-US"/>
        </w:rPr>
      </w:pPr>
      <w:r w:rsidRPr="00612299">
        <w:rPr>
          <w:lang w:val="en-US"/>
        </w:rPr>
        <w:t xml:space="preserve">The Recipient may receive Digital Goods available on the Service free of charge – subject to concluding </w:t>
      </w:r>
      <w:r w:rsidR="00F05A97">
        <w:rPr>
          <w:lang w:val="en-US"/>
        </w:rPr>
        <w:t>the</w:t>
      </w:r>
      <w:r w:rsidRPr="00612299">
        <w:rPr>
          <w:lang w:val="en-US"/>
        </w:rPr>
        <w:t xml:space="preserve"> Agreement for the provision of the Newsletter.</w:t>
      </w:r>
    </w:p>
    <w:p w14:paraId="0EC0F39E" w14:textId="77777777" w:rsidR="00612299" w:rsidRPr="00612299" w:rsidRDefault="00612299" w:rsidP="00612299">
      <w:pPr>
        <w:pStyle w:val="Stext"/>
        <w:numPr>
          <w:ilvl w:val="0"/>
          <w:numId w:val="30"/>
        </w:numPr>
        <w:rPr>
          <w:lang w:val="en-US"/>
        </w:rPr>
      </w:pPr>
      <w:r w:rsidRPr="00612299">
        <w:rPr>
          <w:lang w:val="en-US"/>
        </w:rPr>
        <w:t>In the event of wishing to receive Digital Goods free of charge, the Recipient should perform the following actions:</w:t>
      </w:r>
    </w:p>
    <w:p w14:paraId="1B4EA6FA" w14:textId="50442C9E" w:rsidR="00612299" w:rsidRPr="00612299" w:rsidRDefault="00612299" w:rsidP="00612299">
      <w:pPr>
        <w:pStyle w:val="Stext"/>
        <w:numPr>
          <w:ilvl w:val="1"/>
          <w:numId w:val="30"/>
        </w:numPr>
        <w:rPr>
          <w:lang w:val="en-US"/>
        </w:rPr>
      </w:pPr>
      <w:r w:rsidRPr="00612299">
        <w:rPr>
          <w:lang w:val="en-US"/>
        </w:rPr>
        <w:t xml:space="preserve">enter the Service </w:t>
      </w:r>
      <w:proofErr w:type="gramStart"/>
      <w:r w:rsidRPr="00612299">
        <w:rPr>
          <w:lang w:val="en-US"/>
        </w:rPr>
        <w:t>website;</w:t>
      </w:r>
      <w:proofErr w:type="gramEnd"/>
    </w:p>
    <w:p w14:paraId="33688F9A" w14:textId="56343232" w:rsidR="00612299" w:rsidRPr="00612299" w:rsidRDefault="00612299" w:rsidP="00612299">
      <w:pPr>
        <w:pStyle w:val="Stext"/>
        <w:numPr>
          <w:ilvl w:val="1"/>
          <w:numId w:val="30"/>
        </w:numPr>
        <w:rPr>
          <w:lang w:val="en-US"/>
        </w:rPr>
      </w:pPr>
      <w:r w:rsidRPr="00612299">
        <w:rPr>
          <w:lang w:val="en-US"/>
        </w:rPr>
        <w:t xml:space="preserve">enter the tab of the selected Digital </w:t>
      </w:r>
      <w:proofErr w:type="gramStart"/>
      <w:r w:rsidRPr="00612299">
        <w:rPr>
          <w:lang w:val="en-US"/>
        </w:rPr>
        <w:t>Goods;</w:t>
      </w:r>
      <w:proofErr w:type="gramEnd"/>
    </w:p>
    <w:p w14:paraId="4D59C50F" w14:textId="564C4EB8" w:rsidR="00612299" w:rsidRPr="00612299" w:rsidRDefault="00612299" w:rsidP="00612299">
      <w:pPr>
        <w:pStyle w:val="Stext"/>
        <w:numPr>
          <w:ilvl w:val="1"/>
          <w:numId w:val="30"/>
        </w:numPr>
        <w:rPr>
          <w:lang w:val="en-US"/>
        </w:rPr>
      </w:pPr>
      <w:r w:rsidRPr="00612299">
        <w:rPr>
          <w:lang w:val="en-US"/>
        </w:rPr>
        <w:t xml:space="preserve">in the displayed form, </w:t>
      </w:r>
      <w:proofErr w:type="gramStart"/>
      <w:r w:rsidRPr="00612299">
        <w:rPr>
          <w:lang w:val="en-US"/>
        </w:rPr>
        <w:t>enter:</w:t>
      </w:r>
      <w:proofErr w:type="gramEnd"/>
      <w:r w:rsidRPr="00612299">
        <w:rPr>
          <w:lang w:val="en-US"/>
        </w:rPr>
        <w:t xml:space="preserve"> name and surname, job title, name of employing entity, email address;</w:t>
      </w:r>
    </w:p>
    <w:p w14:paraId="07E9C08C" w14:textId="03C2FC2C" w:rsidR="00612299" w:rsidRPr="00612299" w:rsidRDefault="00612299" w:rsidP="00612299">
      <w:pPr>
        <w:pStyle w:val="Stext"/>
        <w:numPr>
          <w:ilvl w:val="1"/>
          <w:numId w:val="30"/>
        </w:numPr>
        <w:rPr>
          <w:lang w:val="en-US"/>
        </w:rPr>
      </w:pPr>
      <w:r w:rsidRPr="00612299">
        <w:rPr>
          <w:lang w:val="en-US"/>
        </w:rPr>
        <w:t xml:space="preserve">mandatorily tick the checkbox next to the declaration of consent to receive the Newsletter, acknowledgement of having read the Regulations and Privacy Policy, and acceptance of their </w:t>
      </w:r>
      <w:proofErr w:type="gramStart"/>
      <w:r w:rsidRPr="00612299">
        <w:rPr>
          <w:lang w:val="en-US"/>
        </w:rPr>
        <w:t>provisions;</w:t>
      </w:r>
      <w:proofErr w:type="gramEnd"/>
    </w:p>
    <w:p w14:paraId="2D8C6425" w14:textId="6DF26C43" w:rsidR="00612299" w:rsidRPr="00612299" w:rsidRDefault="00612299" w:rsidP="00612299">
      <w:pPr>
        <w:pStyle w:val="Stext"/>
        <w:numPr>
          <w:ilvl w:val="1"/>
          <w:numId w:val="30"/>
        </w:numPr>
        <w:rPr>
          <w:lang w:val="en-US"/>
        </w:rPr>
      </w:pPr>
      <w:r w:rsidRPr="00612299">
        <w:rPr>
          <w:lang w:val="en-US"/>
        </w:rPr>
        <w:t>confirm consent to receive the Newsletter.</w:t>
      </w:r>
    </w:p>
    <w:p w14:paraId="7DEABC80" w14:textId="77777777" w:rsidR="00612299" w:rsidRPr="00612299" w:rsidRDefault="00612299" w:rsidP="00612299">
      <w:pPr>
        <w:pStyle w:val="Stext"/>
        <w:numPr>
          <w:ilvl w:val="0"/>
          <w:numId w:val="30"/>
        </w:numPr>
        <w:rPr>
          <w:lang w:val="en-US"/>
        </w:rPr>
      </w:pPr>
      <w:r w:rsidRPr="00612299">
        <w:rPr>
          <w:lang w:val="en-US"/>
        </w:rPr>
        <w:t>Confirmation of consent to receive the Newsletter is equivalent to the Recipient concluding:</w:t>
      </w:r>
    </w:p>
    <w:p w14:paraId="314E6B45" w14:textId="63450EC6" w:rsidR="00612299" w:rsidRPr="00612299" w:rsidRDefault="00612299" w:rsidP="00612299">
      <w:pPr>
        <w:pStyle w:val="Stext"/>
        <w:numPr>
          <w:ilvl w:val="1"/>
          <w:numId w:val="30"/>
        </w:numPr>
        <w:rPr>
          <w:lang w:val="en-US"/>
        </w:rPr>
      </w:pPr>
      <w:r w:rsidRPr="00612299">
        <w:rPr>
          <w:lang w:val="en-US"/>
        </w:rPr>
        <w:t>an Agreement for the provision of Digital Goods; and</w:t>
      </w:r>
    </w:p>
    <w:p w14:paraId="2875F7C8" w14:textId="160EACA3" w:rsidR="00612299" w:rsidRPr="00612299" w:rsidRDefault="00612299" w:rsidP="00612299">
      <w:pPr>
        <w:pStyle w:val="Stext"/>
        <w:numPr>
          <w:ilvl w:val="1"/>
          <w:numId w:val="30"/>
        </w:numPr>
        <w:rPr>
          <w:lang w:val="en-US"/>
        </w:rPr>
      </w:pPr>
      <w:r w:rsidRPr="00612299">
        <w:rPr>
          <w:lang w:val="en-US"/>
        </w:rPr>
        <w:t>an Agreement for the provision of the Newsletter.</w:t>
      </w:r>
    </w:p>
    <w:p w14:paraId="50AF7298" w14:textId="77777777" w:rsidR="00612299" w:rsidRPr="00612299" w:rsidRDefault="00612299" w:rsidP="00612299">
      <w:pPr>
        <w:pStyle w:val="Stext"/>
        <w:numPr>
          <w:ilvl w:val="0"/>
          <w:numId w:val="30"/>
        </w:numPr>
        <w:rPr>
          <w:lang w:val="en-US"/>
        </w:rPr>
      </w:pPr>
      <w:r w:rsidRPr="00612299">
        <w:rPr>
          <w:lang w:val="en-US"/>
        </w:rPr>
        <w:t>The provisions of § 5 of the Regulations shall apply to the Agreement for the provision of the Newsletter concluded in accordance with the provisions of this § 6.</w:t>
      </w:r>
    </w:p>
    <w:p w14:paraId="75CC213C" w14:textId="77777777" w:rsidR="00612299" w:rsidRPr="00612299" w:rsidRDefault="00612299" w:rsidP="00612299">
      <w:pPr>
        <w:pStyle w:val="Stext"/>
        <w:numPr>
          <w:ilvl w:val="0"/>
          <w:numId w:val="30"/>
        </w:numPr>
        <w:rPr>
          <w:lang w:val="en-US"/>
        </w:rPr>
      </w:pPr>
      <w:r w:rsidRPr="00612299">
        <w:rPr>
          <w:lang w:val="en-US"/>
        </w:rPr>
        <w:t>Termination of or withdrawal from the Agreement for the provision of the Newsletter after delivery of the Digital Goods does not affect the validity and effectiveness of the Agreement for the provision of Digital Goods concluded in accordance with the provisions of this § 6 of the Regulations.</w:t>
      </w:r>
    </w:p>
    <w:p w14:paraId="3323E9D7" w14:textId="77777777" w:rsidR="00612299" w:rsidRPr="00612299" w:rsidRDefault="00612299" w:rsidP="00612299">
      <w:pPr>
        <w:pStyle w:val="Stext"/>
        <w:numPr>
          <w:ilvl w:val="0"/>
          <w:numId w:val="30"/>
        </w:numPr>
        <w:rPr>
          <w:lang w:val="en-US"/>
        </w:rPr>
      </w:pPr>
      <w:r w:rsidRPr="00612299">
        <w:rPr>
          <w:lang w:val="en-US"/>
        </w:rPr>
        <w:t>Digital Goods are delivered to the Recipient immediately after conclusion of the Agreement for the provision of Digital Goods.</w:t>
      </w:r>
    </w:p>
    <w:p w14:paraId="03CEBE71" w14:textId="77777777" w:rsidR="00612299" w:rsidRPr="00612299" w:rsidRDefault="00612299" w:rsidP="00612299">
      <w:pPr>
        <w:pStyle w:val="Stext"/>
        <w:numPr>
          <w:ilvl w:val="0"/>
          <w:numId w:val="30"/>
        </w:numPr>
        <w:rPr>
          <w:lang w:val="en-US"/>
        </w:rPr>
      </w:pPr>
      <w:r w:rsidRPr="00612299">
        <w:rPr>
          <w:lang w:val="en-US"/>
        </w:rPr>
        <w:t xml:space="preserve">The Providers deliver Digital Goods to the Recipient by sending to the email address provided by the Recipient a link enabling download of the Digital Goods and saving </w:t>
      </w:r>
      <w:r w:rsidRPr="00612299">
        <w:rPr>
          <w:lang w:val="en-US"/>
        </w:rPr>
        <w:lastRenderedPageBreak/>
        <w:t>them on the Recipient's device. The Recipient may make a maximum of 3 (three) downloads of the Digital Goods using the link referred to in the preceding sentence.</w:t>
      </w:r>
    </w:p>
    <w:p w14:paraId="2D6CA6A8" w14:textId="77777777" w:rsidR="00612299" w:rsidRPr="00612299" w:rsidRDefault="00612299" w:rsidP="00612299">
      <w:pPr>
        <w:pStyle w:val="Stext"/>
        <w:numPr>
          <w:ilvl w:val="0"/>
          <w:numId w:val="30"/>
        </w:numPr>
        <w:rPr>
          <w:lang w:val="en-US"/>
        </w:rPr>
      </w:pPr>
      <w:r w:rsidRPr="00612299">
        <w:rPr>
          <w:lang w:val="en-US"/>
        </w:rPr>
        <w:t>The Providers inform, and the Recipient acknowledges, that Digital Goods are not subject to updates.</w:t>
      </w:r>
    </w:p>
    <w:p w14:paraId="3C4237F3" w14:textId="77777777" w:rsidR="00612299" w:rsidRPr="00612299" w:rsidRDefault="00612299" w:rsidP="00612299">
      <w:pPr>
        <w:pStyle w:val="Stext"/>
        <w:numPr>
          <w:ilvl w:val="0"/>
          <w:numId w:val="30"/>
        </w:numPr>
        <w:rPr>
          <w:lang w:val="en-US"/>
        </w:rPr>
      </w:pPr>
      <w:r w:rsidRPr="00612299">
        <w:rPr>
          <w:lang w:val="en-US"/>
        </w:rPr>
        <w:t>In the event of failure to deliver Digital Goods within the time limit specified in paragraph 7 above, the Recipient shall call upon the Providers to deliver them. The notice referred to in the preceding sentence may be sent by email to the address specified in § 1(4)(a) of the Regulations. If the Providers do not deliver the Digital Goods immediately after receiving the notice or within an additional period expressly agreed with the Recipient, the Recipient may withdraw from the Agreement for the provision of Digital Goods.</w:t>
      </w:r>
    </w:p>
    <w:p w14:paraId="5369329A" w14:textId="77777777" w:rsidR="00612299" w:rsidRPr="00612299" w:rsidRDefault="00612299" w:rsidP="00612299">
      <w:pPr>
        <w:pStyle w:val="Stext"/>
        <w:numPr>
          <w:ilvl w:val="0"/>
          <w:numId w:val="30"/>
        </w:numPr>
        <w:rPr>
          <w:lang w:val="en-US"/>
        </w:rPr>
      </w:pPr>
      <w:r w:rsidRPr="00612299">
        <w:rPr>
          <w:lang w:val="en-US"/>
        </w:rPr>
        <w:t>Withdrawal from the Agreement for the provision of Digital Goods requires the Recipient to submit a declaration of withdrawal to the Providers. The declaration referred to in the preceding sentence may be sent by email to the address specified in § 1(4)(a) of the Regulations.</w:t>
      </w:r>
    </w:p>
    <w:p w14:paraId="05C7292C" w14:textId="77777777" w:rsidR="00612299" w:rsidRDefault="00612299" w:rsidP="00612299">
      <w:pPr>
        <w:pStyle w:val="Stext"/>
        <w:numPr>
          <w:ilvl w:val="0"/>
          <w:numId w:val="30"/>
        </w:numPr>
        <w:rPr>
          <w:lang w:val="en-US"/>
        </w:rPr>
      </w:pPr>
      <w:r w:rsidRPr="00612299">
        <w:rPr>
          <w:lang w:val="en-US"/>
        </w:rPr>
        <w:t>The provisions of paragraphs 9-10 above apply exclusively to Recipients who are Consumers or Entrepreneurs with Consumer Rights.</w:t>
      </w:r>
    </w:p>
    <w:p w14:paraId="45377591" w14:textId="77777777" w:rsidR="009E661A" w:rsidRDefault="009E661A" w:rsidP="009E661A">
      <w:pPr>
        <w:pStyle w:val="Stext"/>
        <w:rPr>
          <w:lang w:val="en-US"/>
        </w:rPr>
      </w:pPr>
    </w:p>
    <w:p w14:paraId="6A08A5DB" w14:textId="77777777" w:rsidR="009E661A" w:rsidRPr="009E661A" w:rsidRDefault="009E661A" w:rsidP="009E661A">
      <w:pPr>
        <w:pStyle w:val="Stext"/>
        <w:rPr>
          <w:lang w:val="pl-PL"/>
        </w:rPr>
      </w:pPr>
      <w:r w:rsidRPr="009E661A">
        <w:rPr>
          <w:b/>
          <w:bCs/>
          <w:lang w:val="pl-PL"/>
        </w:rPr>
        <w:t xml:space="preserve">§ 7. </w:t>
      </w:r>
      <w:proofErr w:type="spellStart"/>
      <w:r w:rsidRPr="009E661A">
        <w:rPr>
          <w:b/>
          <w:bCs/>
          <w:lang w:val="pl-PL"/>
        </w:rPr>
        <w:t>Licence</w:t>
      </w:r>
      <w:proofErr w:type="spellEnd"/>
    </w:p>
    <w:p w14:paraId="68CFA83C" w14:textId="2CF163EB" w:rsidR="009E661A" w:rsidRPr="009E661A" w:rsidRDefault="009E661A" w:rsidP="009E661A">
      <w:pPr>
        <w:pStyle w:val="Stext"/>
        <w:numPr>
          <w:ilvl w:val="0"/>
          <w:numId w:val="32"/>
        </w:numPr>
        <w:rPr>
          <w:lang w:val="en-US"/>
        </w:rPr>
      </w:pPr>
      <w:r w:rsidRPr="009E661A">
        <w:rPr>
          <w:lang w:val="en-US"/>
        </w:rPr>
        <w:t xml:space="preserve">Upon delivery of Digital Goods to the Recipient, the Providers grant the Recipient a non-exclusive </w:t>
      </w:r>
      <w:proofErr w:type="spellStart"/>
      <w:r w:rsidRPr="009E661A">
        <w:rPr>
          <w:lang w:val="en-US"/>
        </w:rPr>
        <w:t>licence</w:t>
      </w:r>
      <w:proofErr w:type="spellEnd"/>
      <w:r w:rsidRPr="009E661A">
        <w:rPr>
          <w:lang w:val="en-US"/>
        </w:rPr>
        <w:t xml:space="preserve"> to use those Digital Goods on the terms set out in the Regulations ("</w:t>
      </w:r>
      <w:proofErr w:type="spellStart"/>
      <w:r w:rsidRPr="009E661A">
        <w:rPr>
          <w:lang w:val="en-US"/>
        </w:rPr>
        <w:t>Licence</w:t>
      </w:r>
      <w:proofErr w:type="spellEnd"/>
      <w:r w:rsidRPr="009E661A">
        <w:rPr>
          <w:lang w:val="en-US"/>
        </w:rPr>
        <w:t>").</w:t>
      </w:r>
    </w:p>
    <w:p w14:paraId="0175F24C" w14:textId="77777777" w:rsidR="009E661A" w:rsidRPr="009E661A" w:rsidRDefault="009E661A" w:rsidP="009E661A">
      <w:pPr>
        <w:pStyle w:val="Stext"/>
        <w:numPr>
          <w:ilvl w:val="0"/>
          <w:numId w:val="32"/>
        </w:numPr>
        <w:rPr>
          <w:lang w:val="en-US"/>
        </w:rPr>
      </w:pPr>
      <w:r w:rsidRPr="009E661A">
        <w:rPr>
          <w:lang w:val="en-US"/>
        </w:rPr>
        <w:t xml:space="preserve">The </w:t>
      </w:r>
      <w:proofErr w:type="spellStart"/>
      <w:r w:rsidRPr="009E661A">
        <w:rPr>
          <w:lang w:val="en-US"/>
        </w:rPr>
        <w:t>Licence</w:t>
      </w:r>
      <w:proofErr w:type="spellEnd"/>
      <w:r w:rsidRPr="009E661A">
        <w:rPr>
          <w:lang w:val="en-US"/>
        </w:rPr>
        <w:t xml:space="preserve"> is granted for an indefinite period.</w:t>
      </w:r>
    </w:p>
    <w:p w14:paraId="24DD01B0" w14:textId="77777777" w:rsidR="009E661A" w:rsidRPr="009E661A" w:rsidRDefault="009E661A" w:rsidP="009E661A">
      <w:pPr>
        <w:pStyle w:val="Stext"/>
        <w:numPr>
          <w:ilvl w:val="0"/>
          <w:numId w:val="32"/>
        </w:numPr>
        <w:rPr>
          <w:lang w:val="en-US"/>
        </w:rPr>
      </w:pPr>
      <w:r w:rsidRPr="009E661A">
        <w:rPr>
          <w:lang w:val="en-US"/>
        </w:rPr>
        <w:t xml:space="preserve">The </w:t>
      </w:r>
      <w:proofErr w:type="spellStart"/>
      <w:r w:rsidRPr="009E661A">
        <w:rPr>
          <w:lang w:val="en-US"/>
        </w:rPr>
        <w:t>Licence</w:t>
      </w:r>
      <w:proofErr w:type="spellEnd"/>
      <w:r w:rsidRPr="009E661A">
        <w:rPr>
          <w:lang w:val="en-US"/>
        </w:rPr>
        <w:t xml:space="preserve"> entitles the Recipient to use the Digital Goods exclusively in the following fields of exploitation:</w:t>
      </w:r>
    </w:p>
    <w:p w14:paraId="4D9679A1" w14:textId="7ADDC9C6" w:rsidR="009E661A" w:rsidRPr="009E661A" w:rsidRDefault="009E661A" w:rsidP="009E661A">
      <w:pPr>
        <w:pStyle w:val="Stext"/>
        <w:numPr>
          <w:ilvl w:val="1"/>
          <w:numId w:val="32"/>
        </w:numPr>
        <w:rPr>
          <w:lang w:val="en-US"/>
        </w:rPr>
      </w:pPr>
      <w:r w:rsidRPr="009E661A">
        <w:rPr>
          <w:lang w:val="en-US"/>
        </w:rPr>
        <w:t xml:space="preserve">saving in the memory of electronic devices belonging to the </w:t>
      </w:r>
      <w:proofErr w:type="gramStart"/>
      <w:r w:rsidRPr="009E661A">
        <w:rPr>
          <w:lang w:val="en-US"/>
        </w:rPr>
        <w:t>Recipient;</w:t>
      </w:r>
      <w:proofErr w:type="gramEnd"/>
    </w:p>
    <w:p w14:paraId="20C4FFC7" w14:textId="67E8BD58" w:rsidR="009E661A" w:rsidRPr="009E661A" w:rsidRDefault="009E661A" w:rsidP="009E661A">
      <w:pPr>
        <w:pStyle w:val="Stext"/>
        <w:numPr>
          <w:ilvl w:val="1"/>
          <w:numId w:val="32"/>
        </w:numPr>
        <w:rPr>
          <w:lang w:val="en-US"/>
        </w:rPr>
      </w:pPr>
      <w:r w:rsidRPr="009E661A">
        <w:rPr>
          <w:lang w:val="en-US"/>
        </w:rPr>
        <w:t xml:space="preserve">reproducing and viewing the Digital </w:t>
      </w:r>
      <w:proofErr w:type="gramStart"/>
      <w:r w:rsidRPr="009E661A">
        <w:rPr>
          <w:lang w:val="en-US"/>
        </w:rPr>
        <w:t>Goods;</w:t>
      </w:r>
      <w:proofErr w:type="gramEnd"/>
    </w:p>
    <w:p w14:paraId="40952ED7" w14:textId="75FA5DE9" w:rsidR="009E661A" w:rsidRPr="009E661A" w:rsidRDefault="009E661A" w:rsidP="009E661A">
      <w:pPr>
        <w:pStyle w:val="Stext"/>
        <w:numPr>
          <w:ilvl w:val="1"/>
          <w:numId w:val="32"/>
        </w:numPr>
        <w:rPr>
          <w:lang w:val="en-US"/>
        </w:rPr>
      </w:pPr>
      <w:r w:rsidRPr="009E661A">
        <w:rPr>
          <w:lang w:val="en-US"/>
        </w:rPr>
        <w:t>copying the Digital Goods, however only to the extent justified by the Recipient's personal needs.</w:t>
      </w:r>
    </w:p>
    <w:p w14:paraId="3632B4C4" w14:textId="77777777" w:rsidR="009E661A" w:rsidRPr="009E661A" w:rsidRDefault="009E661A" w:rsidP="009E661A">
      <w:pPr>
        <w:pStyle w:val="Stext"/>
        <w:numPr>
          <w:ilvl w:val="0"/>
          <w:numId w:val="32"/>
        </w:numPr>
        <w:rPr>
          <w:lang w:val="en-US"/>
        </w:rPr>
      </w:pPr>
      <w:r w:rsidRPr="009E661A">
        <w:rPr>
          <w:lang w:val="en-US"/>
        </w:rPr>
        <w:t xml:space="preserve">The Recipient may use the Digital </w:t>
      </w:r>
      <w:proofErr w:type="gramStart"/>
      <w:r w:rsidRPr="009E661A">
        <w:rPr>
          <w:lang w:val="en-US"/>
        </w:rPr>
        <w:t>Goods</w:t>
      </w:r>
      <w:proofErr w:type="gramEnd"/>
      <w:r w:rsidRPr="009E661A">
        <w:rPr>
          <w:lang w:val="en-US"/>
        </w:rPr>
        <w:t xml:space="preserve"> and the knowledge and guidance contained therein in their private life and for the purposes of their business activity. However, the </w:t>
      </w:r>
      <w:proofErr w:type="spellStart"/>
      <w:r w:rsidRPr="009E661A">
        <w:rPr>
          <w:lang w:val="en-US"/>
        </w:rPr>
        <w:t>Licence</w:t>
      </w:r>
      <w:proofErr w:type="spellEnd"/>
      <w:r w:rsidRPr="009E661A">
        <w:rPr>
          <w:lang w:val="en-US"/>
        </w:rPr>
        <w:t xml:space="preserve"> does not </w:t>
      </w:r>
      <w:proofErr w:type="spellStart"/>
      <w:r w:rsidRPr="009E661A">
        <w:rPr>
          <w:lang w:val="en-US"/>
        </w:rPr>
        <w:t>authorise</w:t>
      </w:r>
      <w:proofErr w:type="spellEnd"/>
      <w:r w:rsidRPr="009E661A">
        <w:rPr>
          <w:lang w:val="en-US"/>
        </w:rPr>
        <w:t xml:space="preserve"> the Recipient to make the Digital Goods available to persons not belonging to the circle of persons specified in Article 23(2) of the Act of 4 February 1994 on Copyright and Related Rights. Making the Digital Goods </w:t>
      </w:r>
      <w:r w:rsidRPr="009E661A">
        <w:rPr>
          <w:lang w:val="en-US"/>
        </w:rPr>
        <w:lastRenderedPageBreak/>
        <w:t>available to the persons indicated in the preceding sentence requires obtaining the prior consent of the Providers.</w:t>
      </w:r>
    </w:p>
    <w:p w14:paraId="524D81B1" w14:textId="77777777" w:rsidR="009E661A" w:rsidRPr="009E661A" w:rsidRDefault="009E661A" w:rsidP="009E661A">
      <w:pPr>
        <w:pStyle w:val="Stext"/>
        <w:numPr>
          <w:ilvl w:val="0"/>
          <w:numId w:val="32"/>
        </w:numPr>
        <w:rPr>
          <w:lang w:val="en-US"/>
        </w:rPr>
      </w:pPr>
      <w:r w:rsidRPr="009E661A">
        <w:rPr>
          <w:lang w:val="en-US"/>
        </w:rPr>
        <w:t xml:space="preserve">The </w:t>
      </w:r>
      <w:proofErr w:type="spellStart"/>
      <w:r w:rsidRPr="009E661A">
        <w:rPr>
          <w:lang w:val="en-US"/>
        </w:rPr>
        <w:t>Licence</w:t>
      </w:r>
      <w:proofErr w:type="spellEnd"/>
      <w:r w:rsidRPr="009E661A">
        <w:rPr>
          <w:lang w:val="en-US"/>
        </w:rPr>
        <w:t xml:space="preserve"> does not entitle the Recipient to grant further </w:t>
      </w:r>
      <w:proofErr w:type="spellStart"/>
      <w:r w:rsidRPr="009E661A">
        <w:rPr>
          <w:lang w:val="en-US"/>
        </w:rPr>
        <w:t>licences</w:t>
      </w:r>
      <w:proofErr w:type="spellEnd"/>
      <w:r w:rsidRPr="009E661A">
        <w:rPr>
          <w:lang w:val="en-US"/>
        </w:rPr>
        <w:t>.</w:t>
      </w:r>
    </w:p>
    <w:p w14:paraId="02754FE0" w14:textId="77777777" w:rsidR="009E661A" w:rsidRPr="009E661A" w:rsidRDefault="009E661A" w:rsidP="009E661A">
      <w:pPr>
        <w:pStyle w:val="Stext"/>
        <w:numPr>
          <w:ilvl w:val="0"/>
          <w:numId w:val="32"/>
        </w:numPr>
        <w:rPr>
          <w:lang w:val="en-US"/>
        </w:rPr>
      </w:pPr>
      <w:r w:rsidRPr="009E661A">
        <w:rPr>
          <w:lang w:val="en-US"/>
        </w:rPr>
        <w:t xml:space="preserve">Use by the Recipient of the Digital Goods in breach of the terms of the </w:t>
      </w:r>
      <w:proofErr w:type="spellStart"/>
      <w:r w:rsidRPr="009E661A">
        <w:rPr>
          <w:lang w:val="en-US"/>
        </w:rPr>
        <w:t>Licence</w:t>
      </w:r>
      <w:proofErr w:type="spellEnd"/>
      <w:r w:rsidRPr="009E661A">
        <w:rPr>
          <w:lang w:val="en-US"/>
        </w:rPr>
        <w:t xml:space="preserve"> constitutes an infringement of the economic copyrights vested in the Providers, entitling them (depending on the nature of the infringement) to bring claims against the Recipient through court proceedings.</w:t>
      </w:r>
    </w:p>
    <w:p w14:paraId="2EBF2D2D" w14:textId="77777777" w:rsidR="009E661A" w:rsidRDefault="009E661A" w:rsidP="009E661A">
      <w:pPr>
        <w:pStyle w:val="Stext"/>
        <w:rPr>
          <w:lang w:val="en-US"/>
        </w:rPr>
      </w:pPr>
    </w:p>
    <w:p w14:paraId="5E216E60" w14:textId="77777777" w:rsidR="009B3520" w:rsidRPr="009B3520" w:rsidRDefault="009B3520" w:rsidP="009B3520">
      <w:pPr>
        <w:pStyle w:val="Stext"/>
        <w:rPr>
          <w:lang w:val="pl-PL"/>
        </w:rPr>
      </w:pPr>
      <w:r w:rsidRPr="009B3520">
        <w:rPr>
          <w:b/>
          <w:bCs/>
          <w:lang w:val="pl-PL"/>
        </w:rPr>
        <w:t xml:space="preserve">§ 8. </w:t>
      </w:r>
      <w:proofErr w:type="spellStart"/>
      <w:r w:rsidRPr="009B3520">
        <w:rPr>
          <w:b/>
          <w:bCs/>
          <w:lang w:val="pl-PL"/>
        </w:rPr>
        <w:t>Complaints</w:t>
      </w:r>
      <w:proofErr w:type="spellEnd"/>
      <w:r w:rsidRPr="009B3520">
        <w:rPr>
          <w:b/>
          <w:bCs/>
          <w:lang w:val="pl-PL"/>
        </w:rPr>
        <w:t xml:space="preserve"> </w:t>
      </w:r>
      <w:proofErr w:type="spellStart"/>
      <w:r w:rsidRPr="009B3520">
        <w:rPr>
          <w:b/>
          <w:bCs/>
          <w:lang w:val="pl-PL"/>
        </w:rPr>
        <w:t>Concerning</w:t>
      </w:r>
      <w:proofErr w:type="spellEnd"/>
      <w:r w:rsidRPr="009B3520">
        <w:rPr>
          <w:b/>
          <w:bCs/>
          <w:lang w:val="pl-PL"/>
        </w:rPr>
        <w:t xml:space="preserve"> Digital Content</w:t>
      </w:r>
    </w:p>
    <w:p w14:paraId="43944226" w14:textId="77777777" w:rsidR="009B3520" w:rsidRPr="009B3520" w:rsidRDefault="009B3520" w:rsidP="009B3520">
      <w:pPr>
        <w:pStyle w:val="Stext"/>
        <w:numPr>
          <w:ilvl w:val="0"/>
          <w:numId w:val="34"/>
        </w:numPr>
        <w:rPr>
          <w:lang w:val="en-US"/>
        </w:rPr>
      </w:pPr>
      <w:r w:rsidRPr="009B3520">
        <w:rPr>
          <w:lang w:val="en-US"/>
        </w:rPr>
        <w:t>The provisions of this § 8 apply exclusively to:</w:t>
      </w:r>
    </w:p>
    <w:p w14:paraId="29BA8D83" w14:textId="74DC1747" w:rsidR="009B3520" w:rsidRPr="009B3520" w:rsidRDefault="009B3520" w:rsidP="009B3520">
      <w:pPr>
        <w:pStyle w:val="Stext"/>
        <w:numPr>
          <w:ilvl w:val="1"/>
          <w:numId w:val="34"/>
        </w:numPr>
        <w:rPr>
          <w:lang w:val="en-US"/>
        </w:rPr>
      </w:pPr>
      <w:r w:rsidRPr="009B3520">
        <w:rPr>
          <w:lang w:val="en-US"/>
        </w:rPr>
        <w:t xml:space="preserve">Clients who are Consumers or Entrepreneurs with Consumer </w:t>
      </w:r>
      <w:proofErr w:type="gramStart"/>
      <w:r w:rsidRPr="009B3520">
        <w:rPr>
          <w:lang w:val="en-US"/>
        </w:rPr>
        <w:t>Rights;</w:t>
      </w:r>
      <w:proofErr w:type="gramEnd"/>
    </w:p>
    <w:p w14:paraId="74D3AF08" w14:textId="06C8A8C4" w:rsidR="009B3520" w:rsidRPr="009B3520" w:rsidRDefault="009B3520" w:rsidP="009B3520">
      <w:pPr>
        <w:pStyle w:val="Stext"/>
        <w:numPr>
          <w:ilvl w:val="1"/>
          <w:numId w:val="34"/>
        </w:numPr>
        <w:rPr>
          <w:lang w:val="en-US"/>
        </w:rPr>
      </w:pPr>
      <w:r w:rsidRPr="009B3520">
        <w:rPr>
          <w:lang w:val="en-US"/>
        </w:rPr>
        <w:t>Non-conformity of Digital Goods with the Agreement for the provision of Digital Goods and Non-conformity of the Newsletter with the Agreement for the provision of the Newsletter.</w:t>
      </w:r>
    </w:p>
    <w:p w14:paraId="77EEBAF1" w14:textId="77777777" w:rsidR="009B3520" w:rsidRPr="009B3520" w:rsidRDefault="009B3520" w:rsidP="009B3520">
      <w:pPr>
        <w:pStyle w:val="Stext"/>
        <w:numPr>
          <w:ilvl w:val="0"/>
          <w:numId w:val="34"/>
        </w:numPr>
        <w:rPr>
          <w:lang w:val="en-US"/>
        </w:rPr>
      </w:pPr>
      <w:r w:rsidRPr="009B3520">
        <w:rPr>
          <w:lang w:val="en-US"/>
        </w:rPr>
        <w:t>Digital Content provided to the Client by the Providers must be in conformity with the Agreement concerning its provision:</w:t>
      </w:r>
    </w:p>
    <w:p w14:paraId="1C86A544" w14:textId="50F5B405" w:rsidR="009B3520" w:rsidRPr="009B3520" w:rsidRDefault="009B3520" w:rsidP="009B3520">
      <w:pPr>
        <w:pStyle w:val="Stext"/>
        <w:numPr>
          <w:ilvl w:val="1"/>
          <w:numId w:val="34"/>
        </w:numPr>
        <w:rPr>
          <w:lang w:val="en-US"/>
        </w:rPr>
      </w:pPr>
      <w:r w:rsidRPr="009B3520">
        <w:rPr>
          <w:lang w:val="en-US"/>
        </w:rPr>
        <w:t xml:space="preserve">at the time of its provision – in the event that Digital Content is provided on a one-off basis or in </w:t>
      </w:r>
      <w:proofErr w:type="gramStart"/>
      <w:r w:rsidRPr="009B3520">
        <w:rPr>
          <w:lang w:val="en-US"/>
        </w:rPr>
        <w:t>parts;</w:t>
      </w:r>
      <w:proofErr w:type="gramEnd"/>
    </w:p>
    <w:p w14:paraId="747EE2F6" w14:textId="5FB04B07" w:rsidR="009B3520" w:rsidRPr="009B3520" w:rsidRDefault="009B3520" w:rsidP="009B3520">
      <w:pPr>
        <w:pStyle w:val="Stext"/>
        <w:numPr>
          <w:ilvl w:val="1"/>
          <w:numId w:val="34"/>
        </w:numPr>
        <w:rPr>
          <w:lang w:val="en-US"/>
        </w:rPr>
      </w:pPr>
      <w:r w:rsidRPr="009B3520">
        <w:rPr>
          <w:lang w:val="en-US"/>
        </w:rPr>
        <w:t xml:space="preserve">throughout the entire period of provision of the given Digital Content – </w:t>
      </w:r>
      <w:proofErr w:type="gramStart"/>
      <w:r w:rsidRPr="009B3520">
        <w:rPr>
          <w:lang w:val="en-US"/>
        </w:rPr>
        <w:t>in the event that</w:t>
      </w:r>
      <w:proofErr w:type="gramEnd"/>
      <w:r w:rsidRPr="009B3520">
        <w:rPr>
          <w:lang w:val="en-US"/>
        </w:rPr>
        <w:t xml:space="preserve"> Digital Content is provided on a continuous basis.</w:t>
      </w:r>
    </w:p>
    <w:p w14:paraId="42D5FF96" w14:textId="77777777" w:rsidR="009B3520" w:rsidRPr="009B3520" w:rsidRDefault="009B3520" w:rsidP="009B3520">
      <w:pPr>
        <w:pStyle w:val="Stext"/>
        <w:numPr>
          <w:ilvl w:val="0"/>
          <w:numId w:val="34"/>
        </w:numPr>
        <w:rPr>
          <w:lang w:val="en-US"/>
        </w:rPr>
      </w:pPr>
      <w:r w:rsidRPr="009B3520">
        <w:rPr>
          <w:lang w:val="en-US"/>
        </w:rPr>
        <w:t xml:space="preserve">The Providers are liable for </w:t>
      </w:r>
      <w:proofErr w:type="gramStart"/>
      <w:r w:rsidRPr="009B3520">
        <w:rPr>
          <w:lang w:val="en-US"/>
        </w:rPr>
        <w:t>Non-conformity</w:t>
      </w:r>
      <w:proofErr w:type="gramEnd"/>
      <w:r w:rsidRPr="009B3520">
        <w:rPr>
          <w:lang w:val="en-US"/>
        </w:rPr>
        <w:t>:</w:t>
      </w:r>
    </w:p>
    <w:p w14:paraId="26BB0006" w14:textId="1E148AD2" w:rsidR="009B3520" w:rsidRPr="009B3520" w:rsidRDefault="009B3520" w:rsidP="009B3520">
      <w:pPr>
        <w:pStyle w:val="Stext"/>
        <w:numPr>
          <w:ilvl w:val="1"/>
          <w:numId w:val="34"/>
        </w:numPr>
        <w:rPr>
          <w:lang w:val="en-US"/>
        </w:rPr>
      </w:pPr>
      <w:r w:rsidRPr="009B3520">
        <w:rPr>
          <w:lang w:val="en-US"/>
        </w:rPr>
        <w:t xml:space="preserve">existing at the time of provision of the Digital Content and revealed within 2 (two) years from that time – in the event that Digital Content is provided on a one-off basis or in </w:t>
      </w:r>
      <w:proofErr w:type="gramStart"/>
      <w:r w:rsidRPr="009B3520">
        <w:rPr>
          <w:lang w:val="en-US"/>
        </w:rPr>
        <w:t>parts;</w:t>
      </w:r>
      <w:proofErr w:type="gramEnd"/>
    </w:p>
    <w:p w14:paraId="6EFCBA8C" w14:textId="556698B0" w:rsidR="009B3520" w:rsidRPr="009B3520" w:rsidRDefault="009B3520" w:rsidP="009B3520">
      <w:pPr>
        <w:pStyle w:val="Stext"/>
        <w:numPr>
          <w:ilvl w:val="1"/>
          <w:numId w:val="34"/>
        </w:numPr>
        <w:rPr>
          <w:lang w:val="en-US"/>
        </w:rPr>
      </w:pPr>
      <w:r w:rsidRPr="009B3520">
        <w:rPr>
          <w:lang w:val="en-US"/>
        </w:rPr>
        <w:t xml:space="preserve">revealed during the period of provision of the Digital Content – </w:t>
      </w:r>
      <w:proofErr w:type="gramStart"/>
      <w:r w:rsidRPr="009B3520">
        <w:rPr>
          <w:lang w:val="en-US"/>
        </w:rPr>
        <w:t>in the event that</w:t>
      </w:r>
      <w:proofErr w:type="gramEnd"/>
      <w:r w:rsidRPr="009B3520">
        <w:rPr>
          <w:lang w:val="en-US"/>
        </w:rPr>
        <w:t xml:space="preserve"> Digital Content is provided on a continuous basis.</w:t>
      </w:r>
    </w:p>
    <w:p w14:paraId="708D7AED" w14:textId="77777777" w:rsidR="009B3520" w:rsidRPr="009B3520" w:rsidRDefault="009B3520" w:rsidP="009B3520">
      <w:pPr>
        <w:pStyle w:val="Stext"/>
        <w:numPr>
          <w:ilvl w:val="0"/>
          <w:numId w:val="34"/>
        </w:numPr>
        <w:rPr>
          <w:lang w:val="en-US"/>
        </w:rPr>
      </w:pPr>
      <w:r w:rsidRPr="009B3520">
        <w:rPr>
          <w:lang w:val="en-US"/>
        </w:rPr>
        <w:t>In the event of revelation of Non-conformity, the Client may submit a complaint containing a demand to bring the Digital Content into conformity with the Agreement concerning its provision.</w:t>
      </w:r>
    </w:p>
    <w:p w14:paraId="7EB1CFDA" w14:textId="77777777" w:rsidR="009B3520" w:rsidRPr="009B3520" w:rsidRDefault="009B3520" w:rsidP="009B3520">
      <w:pPr>
        <w:pStyle w:val="Stext"/>
        <w:numPr>
          <w:ilvl w:val="0"/>
          <w:numId w:val="34"/>
        </w:numPr>
        <w:rPr>
          <w:lang w:val="en-US"/>
        </w:rPr>
      </w:pPr>
      <w:r w:rsidRPr="009B3520">
        <w:rPr>
          <w:lang w:val="en-US"/>
        </w:rPr>
        <w:t>Complaints are submitted by email to the address specified in § 1(4)(a) of the Regulations.</w:t>
      </w:r>
    </w:p>
    <w:p w14:paraId="067FE4D8" w14:textId="77777777" w:rsidR="009B3520" w:rsidRPr="009B3520" w:rsidRDefault="009B3520" w:rsidP="009B3520">
      <w:pPr>
        <w:pStyle w:val="Stext"/>
        <w:numPr>
          <w:ilvl w:val="0"/>
          <w:numId w:val="34"/>
        </w:numPr>
        <w:rPr>
          <w:lang w:val="pl-PL"/>
        </w:rPr>
      </w:pPr>
      <w:r w:rsidRPr="009B3520">
        <w:rPr>
          <w:lang w:val="pl-PL"/>
        </w:rPr>
        <w:t xml:space="preserve">A </w:t>
      </w:r>
      <w:proofErr w:type="spellStart"/>
      <w:r w:rsidRPr="009B3520">
        <w:rPr>
          <w:lang w:val="pl-PL"/>
        </w:rPr>
        <w:t>complaint</w:t>
      </w:r>
      <w:proofErr w:type="spellEnd"/>
      <w:r w:rsidRPr="009B3520">
        <w:rPr>
          <w:lang w:val="pl-PL"/>
        </w:rPr>
        <w:t xml:space="preserve"> </w:t>
      </w:r>
      <w:proofErr w:type="spellStart"/>
      <w:r w:rsidRPr="009B3520">
        <w:rPr>
          <w:lang w:val="pl-PL"/>
        </w:rPr>
        <w:t>should</w:t>
      </w:r>
      <w:proofErr w:type="spellEnd"/>
      <w:r w:rsidRPr="009B3520">
        <w:rPr>
          <w:lang w:val="pl-PL"/>
        </w:rPr>
        <w:t xml:space="preserve"> </w:t>
      </w:r>
      <w:proofErr w:type="spellStart"/>
      <w:r w:rsidRPr="009B3520">
        <w:rPr>
          <w:lang w:val="pl-PL"/>
        </w:rPr>
        <w:t>contain</w:t>
      </w:r>
      <w:proofErr w:type="spellEnd"/>
      <w:r w:rsidRPr="009B3520">
        <w:rPr>
          <w:lang w:val="pl-PL"/>
        </w:rPr>
        <w:t>:</w:t>
      </w:r>
    </w:p>
    <w:p w14:paraId="737AF5AD" w14:textId="2F22CA41" w:rsidR="009B3520" w:rsidRPr="009B3520" w:rsidRDefault="009B3520" w:rsidP="009B3520">
      <w:pPr>
        <w:pStyle w:val="Stext"/>
        <w:numPr>
          <w:ilvl w:val="1"/>
          <w:numId w:val="34"/>
        </w:numPr>
        <w:rPr>
          <w:lang w:val="en-US"/>
        </w:rPr>
      </w:pPr>
      <w:r w:rsidRPr="009B3520">
        <w:rPr>
          <w:lang w:val="en-US"/>
        </w:rPr>
        <w:lastRenderedPageBreak/>
        <w:t xml:space="preserve">the Client's name and </w:t>
      </w:r>
      <w:proofErr w:type="gramStart"/>
      <w:r w:rsidRPr="009B3520">
        <w:rPr>
          <w:lang w:val="en-US"/>
        </w:rPr>
        <w:t>surname;</w:t>
      </w:r>
      <w:proofErr w:type="gramEnd"/>
    </w:p>
    <w:p w14:paraId="4F2FEB6D" w14:textId="310EDC3E" w:rsidR="009B3520" w:rsidRPr="009B3520" w:rsidRDefault="009B3520" w:rsidP="009B3520">
      <w:pPr>
        <w:pStyle w:val="Stext"/>
        <w:numPr>
          <w:ilvl w:val="1"/>
          <w:numId w:val="34"/>
        </w:numPr>
        <w:rPr>
          <w:lang w:val="pl-PL"/>
        </w:rPr>
      </w:pPr>
      <w:r w:rsidRPr="009B3520">
        <w:rPr>
          <w:lang w:val="pl-PL"/>
        </w:rPr>
        <w:t xml:space="preserve">email </w:t>
      </w:r>
      <w:proofErr w:type="spellStart"/>
      <w:r w:rsidRPr="009B3520">
        <w:rPr>
          <w:lang w:val="pl-PL"/>
        </w:rPr>
        <w:t>address</w:t>
      </w:r>
      <w:proofErr w:type="spellEnd"/>
      <w:r w:rsidRPr="009B3520">
        <w:rPr>
          <w:lang w:val="pl-PL"/>
        </w:rPr>
        <w:t>;</w:t>
      </w:r>
    </w:p>
    <w:p w14:paraId="7C679EEB" w14:textId="1F9B0E42" w:rsidR="009B3520" w:rsidRPr="009B3520" w:rsidRDefault="009B3520" w:rsidP="009B3520">
      <w:pPr>
        <w:pStyle w:val="Stext"/>
        <w:numPr>
          <w:ilvl w:val="1"/>
          <w:numId w:val="34"/>
        </w:numPr>
        <w:rPr>
          <w:lang w:val="en-US"/>
        </w:rPr>
      </w:pPr>
      <w:r w:rsidRPr="009B3520">
        <w:rPr>
          <w:lang w:val="en-US"/>
        </w:rPr>
        <w:t>description of the revealed Non-</w:t>
      </w:r>
      <w:proofErr w:type="gramStart"/>
      <w:r w:rsidRPr="009B3520">
        <w:rPr>
          <w:lang w:val="en-US"/>
        </w:rPr>
        <w:t>conformity;</w:t>
      </w:r>
      <w:proofErr w:type="gramEnd"/>
    </w:p>
    <w:p w14:paraId="2E4893E9" w14:textId="0BCB98FB" w:rsidR="009B3520" w:rsidRPr="009B3520" w:rsidRDefault="009B3520" w:rsidP="009B3520">
      <w:pPr>
        <w:pStyle w:val="Stext"/>
        <w:numPr>
          <w:ilvl w:val="1"/>
          <w:numId w:val="34"/>
        </w:numPr>
        <w:rPr>
          <w:lang w:val="en-US"/>
        </w:rPr>
      </w:pPr>
      <w:r w:rsidRPr="009B3520">
        <w:rPr>
          <w:lang w:val="en-US"/>
        </w:rPr>
        <w:t>demand to bring the Digital Content into conformity with the Agreement concerning its provision.</w:t>
      </w:r>
    </w:p>
    <w:p w14:paraId="315F12E9" w14:textId="77777777" w:rsidR="009B3520" w:rsidRPr="009B3520" w:rsidRDefault="009B3520" w:rsidP="009B3520">
      <w:pPr>
        <w:pStyle w:val="Stext"/>
        <w:numPr>
          <w:ilvl w:val="0"/>
          <w:numId w:val="34"/>
        </w:numPr>
        <w:rPr>
          <w:lang w:val="en-US"/>
        </w:rPr>
      </w:pPr>
      <w:r w:rsidRPr="009B3520">
        <w:rPr>
          <w:lang w:val="en-US"/>
        </w:rPr>
        <w:t>The Providers may refuse to bring the Digital Content into conformity with the Agreement concerning its provision if it is impossible or would require the Providers to incur excessive costs.</w:t>
      </w:r>
    </w:p>
    <w:p w14:paraId="27653024" w14:textId="77777777" w:rsidR="009B3520" w:rsidRPr="009B3520" w:rsidRDefault="009B3520" w:rsidP="009B3520">
      <w:pPr>
        <w:pStyle w:val="Stext"/>
        <w:numPr>
          <w:ilvl w:val="0"/>
          <w:numId w:val="34"/>
        </w:numPr>
        <w:rPr>
          <w:lang w:val="en-US"/>
        </w:rPr>
      </w:pPr>
      <w:r w:rsidRPr="009B3520">
        <w:rPr>
          <w:lang w:val="en-US"/>
        </w:rPr>
        <w:t>After considering the complaint, the Providers shall provide the Client with a response to the complaint in which they:</w:t>
      </w:r>
    </w:p>
    <w:p w14:paraId="6FF49118" w14:textId="42402F5A" w:rsidR="009B3520" w:rsidRPr="009B3520" w:rsidRDefault="009B3520" w:rsidP="009B3520">
      <w:pPr>
        <w:pStyle w:val="Stext"/>
        <w:numPr>
          <w:ilvl w:val="1"/>
          <w:numId w:val="34"/>
        </w:numPr>
        <w:rPr>
          <w:lang w:val="en-US"/>
        </w:rPr>
      </w:pPr>
      <w:r w:rsidRPr="009B3520">
        <w:rPr>
          <w:lang w:val="en-US"/>
        </w:rPr>
        <w:t xml:space="preserve">accept the complaint and indicate the planned date for bringing the Digital Content into conformity with the Agreement concerning its </w:t>
      </w:r>
      <w:proofErr w:type="gramStart"/>
      <w:r w:rsidRPr="009B3520">
        <w:rPr>
          <w:lang w:val="en-US"/>
        </w:rPr>
        <w:t>provision;</w:t>
      </w:r>
      <w:proofErr w:type="gramEnd"/>
    </w:p>
    <w:p w14:paraId="146F3285" w14:textId="08A4D032" w:rsidR="009B3520" w:rsidRPr="009B3520" w:rsidRDefault="009B3520" w:rsidP="009B3520">
      <w:pPr>
        <w:pStyle w:val="Stext"/>
        <w:numPr>
          <w:ilvl w:val="1"/>
          <w:numId w:val="34"/>
        </w:numPr>
        <w:rPr>
          <w:lang w:val="en-US"/>
        </w:rPr>
      </w:pPr>
      <w:r w:rsidRPr="009B3520">
        <w:rPr>
          <w:lang w:val="en-US"/>
        </w:rPr>
        <w:t xml:space="preserve">refuse to bring the Digital Content into conformity with the Agreement concerning its provision for the reasons specified in paragraph 7 </w:t>
      </w:r>
      <w:proofErr w:type="gramStart"/>
      <w:r w:rsidRPr="009B3520">
        <w:rPr>
          <w:lang w:val="en-US"/>
        </w:rPr>
        <w:t>above;</w:t>
      </w:r>
      <w:proofErr w:type="gramEnd"/>
    </w:p>
    <w:p w14:paraId="08F1C1E8" w14:textId="7E2FD571" w:rsidR="009B3520" w:rsidRPr="009B3520" w:rsidRDefault="009B3520" w:rsidP="009B3520">
      <w:pPr>
        <w:pStyle w:val="Stext"/>
        <w:numPr>
          <w:ilvl w:val="1"/>
          <w:numId w:val="34"/>
        </w:numPr>
        <w:rPr>
          <w:lang w:val="en-US"/>
        </w:rPr>
      </w:pPr>
      <w:r w:rsidRPr="009B3520">
        <w:rPr>
          <w:lang w:val="en-US"/>
        </w:rPr>
        <w:t>reject the complaint due to its lack of merit.</w:t>
      </w:r>
    </w:p>
    <w:p w14:paraId="3DA88D7D" w14:textId="77777777" w:rsidR="009B3520" w:rsidRPr="009B3520" w:rsidRDefault="009B3520" w:rsidP="009B3520">
      <w:pPr>
        <w:pStyle w:val="Stext"/>
        <w:numPr>
          <w:ilvl w:val="0"/>
          <w:numId w:val="34"/>
        </w:numPr>
        <w:rPr>
          <w:lang w:val="en-US"/>
        </w:rPr>
      </w:pPr>
      <w:r w:rsidRPr="009B3520">
        <w:rPr>
          <w:lang w:val="en-US"/>
        </w:rPr>
        <w:t>The Providers shall provide a response to the complaint by email within 14 (fourteen) days from the date of its receipt.</w:t>
      </w:r>
    </w:p>
    <w:p w14:paraId="0648D4B2" w14:textId="77777777" w:rsidR="009B3520" w:rsidRPr="009B3520" w:rsidRDefault="009B3520" w:rsidP="009B3520">
      <w:pPr>
        <w:pStyle w:val="Stext"/>
        <w:numPr>
          <w:ilvl w:val="0"/>
          <w:numId w:val="34"/>
        </w:numPr>
        <w:rPr>
          <w:lang w:val="en-US"/>
        </w:rPr>
      </w:pPr>
      <w:r w:rsidRPr="009B3520">
        <w:rPr>
          <w:lang w:val="en-US"/>
        </w:rPr>
        <w:t xml:space="preserve">In the event of accepting the complaint, the Providers shall, at their own cost, bring the Digital Content into conformity with the Agreement concerning its provision within a reasonable time from receipt of the complaint and without undue inconvenience to the Client, </w:t>
      </w:r>
      <w:proofErr w:type="gramStart"/>
      <w:r w:rsidRPr="009B3520">
        <w:rPr>
          <w:lang w:val="en-US"/>
        </w:rPr>
        <w:t>taking into account</w:t>
      </w:r>
      <w:proofErr w:type="gramEnd"/>
      <w:r w:rsidRPr="009B3520">
        <w:rPr>
          <w:lang w:val="en-US"/>
        </w:rPr>
        <w:t xml:space="preserve"> the nature of the Digital Content and the purpose for which it is used. The Providers shall indicate the planned date for bringing the Digital Content into conformity with the Agreement concerning its provision in the response to the complaint.</w:t>
      </w:r>
    </w:p>
    <w:p w14:paraId="331473CD" w14:textId="77777777" w:rsidR="009B3520" w:rsidRPr="009B3520" w:rsidRDefault="009B3520" w:rsidP="009B3520">
      <w:pPr>
        <w:pStyle w:val="Stext"/>
        <w:numPr>
          <w:ilvl w:val="0"/>
          <w:numId w:val="34"/>
        </w:numPr>
        <w:rPr>
          <w:lang w:val="en-US"/>
        </w:rPr>
      </w:pPr>
      <w:r w:rsidRPr="009B3520">
        <w:rPr>
          <w:lang w:val="en-US"/>
        </w:rPr>
        <w:t xml:space="preserve">In the event of revelation of </w:t>
      </w:r>
      <w:proofErr w:type="gramStart"/>
      <w:r w:rsidRPr="009B3520">
        <w:rPr>
          <w:lang w:val="en-US"/>
        </w:rPr>
        <w:t>Non-conformity</w:t>
      </w:r>
      <w:proofErr w:type="gramEnd"/>
      <w:r w:rsidRPr="009B3520">
        <w:rPr>
          <w:lang w:val="en-US"/>
        </w:rPr>
        <w:t>, subject to paragraph 14 below, the Client may submit to the Providers a declaration of price reduction or withdrawal from the Agreement when:</w:t>
      </w:r>
    </w:p>
    <w:p w14:paraId="32AB4FB9" w14:textId="31F3DC8C" w:rsidR="009B3520" w:rsidRPr="009B3520" w:rsidRDefault="009B3520" w:rsidP="009B3520">
      <w:pPr>
        <w:pStyle w:val="Stext"/>
        <w:numPr>
          <w:ilvl w:val="1"/>
          <w:numId w:val="34"/>
        </w:numPr>
        <w:rPr>
          <w:lang w:val="en-US"/>
        </w:rPr>
      </w:pPr>
      <w:r w:rsidRPr="009B3520">
        <w:rPr>
          <w:lang w:val="en-US"/>
        </w:rPr>
        <w:t xml:space="preserve">bringing the Digital Content into conformity with the Agreement concerning its provision is impossible or requires excessive </w:t>
      </w:r>
      <w:proofErr w:type="gramStart"/>
      <w:r w:rsidRPr="009B3520">
        <w:rPr>
          <w:lang w:val="en-US"/>
        </w:rPr>
        <w:t>costs;</w:t>
      </w:r>
      <w:proofErr w:type="gramEnd"/>
    </w:p>
    <w:p w14:paraId="711E3449" w14:textId="197CD82D" w:rsidR="009B3520" w:rsidRPr="009B3520" w:rsidRDefault="009B3520" w:rsidP="009B3520">
      <w:pPr>
        <w:pStyle w:val="Stext"/>
        <w:numPr>
          <w:ilvl w:val="1"/>
          <w:numId w:val="34"/>
        </w:numPr>
        <w:rPr>
          <w:lang w:val="en-US"/>
        </w:rPr>
      </w:pPr>
      <w:r w:rsidRPr="009B3520">
        <w:rPr>
          <w:lang w:val="en-US"/>
        </w:rPr>
        <w:t xml:space="preserve">the Providers have not brought the Digital Content into conformity with the Agreement concerning its provision in accordance with paragraph 10 </w:t>
      </w:r>
      <w:proofErr w:type="gramStart"/>
      <w:r w:rsidRPr="009B3520">
        <w:rPr>
          <w:lang w:val="en-US"/>
        </w:rPr>
        <w:t>above;</w:t>
      </w:r>
      <w:proofErr w:type="gramEnd"/>
    </w:p>
    <w:p w14:paraId="2EC8CAAF" w14:textId="05A2C061" w:rsidR="009B3520" w:rsidRPr="009B3520" w:rsidRDefault="009B3520" w:rsidP="009B3520">
      <w:pPr>
        <w:pStyle w:val="Stext"/>
        <w:numPr>
          <w:ilvl w:val="1"/>
          <w:numId w:val="34"/>
        </w:numPr>
        <w:rPr>
          <w:lang w:val="en-US"/>
        </w:rPr>
      </w:pPr>
      <w:r w:rsidRPr="009B3520">
        <w:rPr>
          <w:lang w:val="en-US"/>
        </w:rPr>
        <w:t xml:space="preserve">the </w:t>
      </w:r>
      <w:proofErr w:type="gramStart"/>
      <w:r w:rsidRPr="009B3520">
        <w:rPr>
          <w:lang w:val="en-US"/>
        </w:rPr>
        <w:t>Non-conformity</w:t>
      </w:r>
      <w:proofErr w:type="gramEnd"/>
      <w:r w:rsidRPr="009B3520">
        <w:rPr>
          <w:lang w:val="en-US"/>
        </w:rPr>
        <w:t xml:space="preserve"> persists despite the Providers having attempted to bring the Digital Content into conformity with the Agreement concerning its provision;</w:t>
      </w:r>
    </w:p>
    <w:p w14:paraId="68146048" w14:textId="0ACF7D70" w:rsidR="009B3520" w:rsidRPr="009B3520" w:rsidRDefault="009B3520" w:rsidP="009B3520">
      <w:pPr>
        <w:pStyle w:val="Stext"/>
        <w:numPr>
          <w:ilvl w:val="1"/>
          <w:numId w:val="34"/>
        </w:numPr>
        <w:rPr>
          <w:lang w:val="en-US"/>
        </w:rPr>
      </w:pPr>
      <w:r w:rsidRPr="009B3520">
        <w:rPr>
          <w:lang w:val="en-US"/>
        </w:rPr>
        <w:lastRenderedPageBreak/>
        <w:t xml:space="preserve">the </w:t>
      </w:r>
      <w:proofErr w:type="gramStart"/>
      <w:r w:rsidRPr="009B3520">
        <w:rPr>
          <w:lang w:val="en-US"/>
        </w:rPr>
        <w:t>Non-conformity</w:t>
      </w:r>
      <w:proofErr w:type="gramEnd"/>
      <w:r w:rsidRPr="009B3520">
        <w:rPr>
          <w:lang w:val="en-US"/>
        </w:rPr>
        <w:t xml:space="preserve"> is so significant that it justifies withdrawal from the Agreement concerning the provision of the given Digital Content without first demanding that the Providers bring the Digital Content into conformity with the Agreement concerning its provision;</w:t>
      </w:r>
    </w:p>
    <w:p w14:paraId="70BE99A6" w14:textId="7DE0D260" w:rsidR="009B3520" w:rsidRPr="009B3520" w:rsidRDefault="009B3520" w:rsidP="009B3520">
      <w:pPr>
        <w:pStyle w:val="Stext"/>
        <w:numPr>
          <w:ilvl w:val="1"/>
          <w:numId w:val="34"/>
        </w:numPr>
        <w:rPr>
          <w:lang w:val="en-US"/>
        </w:rPr>
      </w:pPr>
      <w:r w:rsidRPr="009B3520">
        <w:rPr>
          <w:lang w:val="en-US"/>
        </w:rPr>
        <w:t>it is clear from the Providers' declaration or the circumstances that the Providers will not bring the Digital Content into conformity with the Agreement concerning its provision within a reasonable time or without undue inconvenience to the Client.</w:t>
      </w:r>
    </w:p>
    <w:p w14:paraId="5B1959EF" w14:textId="77777777" w:rsidR="009B3520" w:rsidRPr="009B3520" w:rsidRDefault="009B3520" w:rsidP="009B3520">
      <w:pPr>
        <w:pStyle w:val="Stext"/>
        <w:numPr>
          <w:ilvl w:val="0"/>
          <w:numId w:val="34"/>
        </w:numPr>
        <w:rPr>
          <w:lang w:val="en-US"/>
        </w:rPr>
      </w:pPr>
      <w:r w:rsidRPr="009B3520">
        <w:rPr>
          <w:lang w:val="en-US"/>
        </w:rPr>
        <w:t>A declaration of price reduction or withdrawal from the Agreement may be submitted by email to the address specified in § 1(4)(a) of the Regulations.</w:t>
      </w:r>
    </w:p>
    <w:p w14:paraId="769BFD90" w14:textId="77777777" w:rsidR="009B3520" w:rsidRPr="009B3520" w:rsidRDefault="009B3520" w:rsidP="009B3520">
      <w:pPr>
        <w:pStyle w:val="Stext"/>
        <w:numPr>
          <w:ilvl w:val="0"/>
          <w:numId w:val="34"/>
        </w:numPr>
        <w:rPr>
          <w:lang w:val="en-US"/>
        </w:rPr>
      </w:pPr>
      <w:r w:rsidRPr="009B3520">
        <w:rPr>
          <w:lang w:val="en-US"/>
        </w:rPr>
        <w:t>A declaration of price reduction or withdrawal from the Agreement should contain:</w:t>
      </w:r>
    </w:p>
    <w:p w14:paraId="595B720D" w14:textId="0AC98FF0" w:rsidR="009B3520" w:rsidRPr="009B3520" w:rsidRDefault="009B3520" w:rsidP="009B3520">
      <w:pPr>
        <w:pStyle w:val="Stext"/>
        <w:numPr>
          <w:ilvl w:val="1"/>
          <w:numId w:val="34"/>
        </w:numPr>
        <w:rPr>
          <w:lang w:val="en-US"/>
        </w:rPr>
      </w:pPr>
      <w:r w:rsidRPr="009B3520">
        <w:rPr>
          <w:lang w:val="en-US"/>
        </w:rPr>
        <w:t xml:space="preserve">the Client's name and </w:t>
      </w:r>
      <w:proofErr w:type="gramStart"/>
      <w:r w:rsidRPr="009B3520">
        <w:rPr>
          <w:lang w:val="en-US"/>
        </w:rPr>
        <w:t>surname;</w:t>
      </w:r>
      <w:proofErr w:type="gramEnd"/>
    </w:p>
    <w:p w14:paraId="24333690" w14:textId="1CDA6A25" w:rsidR="009B3520" w:rsidRPr="009B3520" w:rsidRDefault="009B3520" w:rsidP="009B3520">
      <w:pPr>
        <w:pStyle w:val="Stext"/>
        <w:numPr>
          <w:ilvl w:val="1"/>
          <w:numId w:val="34"/>
        </w:numPr>
        <w:rPr>
          <w:lang w:val="pl-PL"/>
        </w:rPr>
      </w:pPr>
      <w:r w:rsidRPr="009B3520">
        <w:rPr>
          <w:lang w:val="pl-PL"/>
        </w:rPr>
        <w:t xml:space="preserve">email </w:t>
      </w:r>
      <w:proofErr w:type="spellStart"/>
      <w:r w:rsidRPr="009B3520">
        <w:rPr>
          <w:lang w:val="pl-PL"/>
        </w:rPr>
        <w:t>address</w:t>
      </w:r>
      <w:proofErr w:type="spellEnd"/>
      <w:r w:rsidRPr="009B3520">
        <w:rPr>
          <w:lang w:val="pl-PL"/>
        </w:rPr>
        <w:t>;</w:t>
      </w:r>
    </w:p>
    <w:p w14:paraId="5BC103FC" w14:textId="733BA90E" w:rsidR="009B3520" w:rsidRPr="009B3520" w:rsidRDefault="009B3520" w:rsidP="009B3520">
      <w:pPr>
        <w:pStyle w:val="Stext"/>
        <w:numPr>
          <w:ilvl w:val="1"/>
          <w:numId w:val="34"/>
        </w:numPr>
        <w:rPr>
          <w:lang w:val="en-US"/>
        </w:rPr>
      </w:pPr>
      <w:r w:rsidRPr="009B3520">
        <w:rPr>
          <w:lang w:val="en-US"/>
        </w:rPr>
        <w:t xml:space="preserve">date of provision of the Digital </w:t>
      </w:r>
      <w:proofErr w:type="gramStart"/>
      <w:r w:rsidRPr="009B3520">
        <w:rPr>
          <w:lang w:val="en-US"/>
        </w:rPr>
        <w:t>Content;</w:t>
      </w:r>
      <w:proofErr w:type="gramEnd"/>
    </w:p>
    <w:p w14:paraId="16C2B3F0" w14:textId="559582BD" w:rsidR="009B3520" w:rsidRPr="009B3520" w:rsidRDefault="009B3520" w:rsidP="009B3520">
      <w:pPr>
        <w:pStyle w:val="Stext"/>
        <w:numPr>
          <w:ilvl w:val="1"/>
          <w:numId w:val="34"/>
        </w:numPr>
        <w:rPr>
          <w:lang w:val="en-US"/>
        </w:rPr>
      </w:pPr>
      <w:r w:rsidRPr="009B3520">
        <w:rPr>
          <w:lang w:val="en-US"/>
        </w:rPr>
        <w:t>description of the revealed Non-</w:t>
      </w:r>
      <w:proofErr w:type="gramStart"/>
      <w:r w:rsidRPr="009B3520">
        <w:rPr>
          <w:lang w:val="en-US"/>
        </w:rPr>
        <w:t>conformity;</w:t>
      </w:r>
      <w:proofErr w:type="gramEnd"/>
    </w:p>
    <w:p w14:paraId="467DCC6A" w14:textId="63A62E57" w:rsidR="009B3520" w:rsidRPr="009B3520" w:rsidRDefault="009B3520" w:rsidP="009B3520">
      <w:pPr>
        <w:pStyle w:val="Stext"/>
        <w:numPr>
          <w:ilvl w:val="1"/>
          <w:numId w:val="34"/>
        </w:numPr>
        <w:rPr>
          <w:lang w:val="en-US"/>
        </w:rPr>
      </w:pPr>
      <w:r w:rsidRPr="009B3520">
        <w:rPr>
          <w:lang w:val="en-US"/>
        </w:rPr>
        <w:t xml:space="preserve">indication of the reason for submitting the declaration, selected from amongst the reasons specified in paragraph 11 </w:t>
      </w:r>
      <w:proofErr w:type="gramStart"/>
      <w:r w:rsidRPr="009B3520">
        <w:rPr>
          <w:lang w:val="en-US"/>
        </w:rPr>
        <w:t>above;</w:t>
      </w:r>
      <w:proofErr w:type="gramEnd"/>
    </w:p>
    <w:p w14:paraId="6317CA42" w14:textId="1A0A65EE" w:rsidR="009B3520" w:rsidRPr="009B3520" w:rsidRDefault="009B3520" w:rsidP="009B3520">
      <w:pPr>
        <w:pStyle w:val="Stext"/>
        <w:numPr>
          <w:ilvl w:val="1"/>
          <w:numId w:val="34"/>
        </w:numPr>
        <w:rPr>
          <w:lang w:val="en-US"/>
        </w:rPr>
      </w:pPr>
      <w:r w:rsidRPr="009B3520">
        <w:rPr>
          <w:lang w:val="en-US"/>
        </w:rPr>
        <w:t>declaration of price reduction, together with indication of the reduced price, or declaration of withdrawal from the Agreement.</w:t>
      </w:r>
    </w:p>
    <w:p w14:paraId="22B73852" w14:textId="77777777" w:rsidR="009B3520" w:rsidRPr="009B3520" w:rsidRDefault="009B3520" w:rsidP="009B3520">
      <w:pPr>
        <w:pStyle w:val="Stext"/>
        <w:numPr>
          <w:ilvl w:val="0"/>
          <w:numId w:val="34"/>
        </w:numPr>
        <w:rPr>
          <w:lang w:val="en-US"/>
        </w:rPr>
      </w:pPr>
      <w:r w:rsidRPr="009B3520">
        <w:rPr>
          <w:lang w:val="en-US"/>
        </w:rPr>
        <w:t xml:space="preserve">The Client may not submit to the Providers a declaration of price reduction in the event that the </w:t>
      </w:r>
      <w:proofErr w:type="gramStart"/>
      <w:r w:rsidRPr="009B3520">
        <w:rPr>
          <w:lang w:val="en-US"/>
        </w:rPr>
        <w:t>Non-conformity</w:t>
      </w:r>
      <w:proofErr w:type="gramEnd"/>
      <w:r w:rsidRPr="009B3520">
        <w:rPr>
          <w:lang w:val="en-US"/>
        </w:rPr>
        <w:t xml:space="preserve"> concerns the Newsletter or Digital Goods provided free of charge.</w:t>
      </w:r>
    </w:p>
    <w:p w14:paraId="69F85C4E" w14:textId="77777777" w:rsidR="009B3520" w:rsidRPr="009B3520" w:rsidRDefault="009B3520" w:rsidP="009B3520">
      <w:pPr>
        <w:pStyle w:val="Stext"/>
        <w:numPr>
          <w:ilvl w:val="0"/>
          <w:numId w:val="34"/>
        </w:numPr>
        <w:rPr>
          <w:lang w:val="en-US"/>
        </w:rPr>
      </w:pPr>
      <w:r w:rsidRPr="009B3520">
        <w:rPr>
          <w:lang w:val="en-US"/>
        </w:rPr>
        <w:t>The Providers are not entitled to demand payment for the time during which the Digital Content was not in conformity with the Agreement concerning its provision, even if the Client used that Digital Content before withdrawing from the Agreement concerning its provision.</w:t>
      </w:r>
    </w:p>
    <w:p w14:paraId="77FA1737" w14:textId="77777777" w:rsidR="009B3520" w:rsidRPr="009B3520" w:rsidRDefault="009B3520" w:rsidP="009B3520">
      <w:pPr>
        <w:pStyle w:val="Stext"/>
        <w:numPr>
          <w:ilvl w:val="0"/>
          <w:numId w:val="34"/>
        </w:numPr>
        <w:rPr>
          <w:lang w:val="en-US"/>
        </w:rPr>
      </w:pPr>
      <w:r w:rsidRPr="009B3520">
        <w:rPr>
          <w:lang w:val="en-US"/>
        </w:rPr>
        <w:t>The reduced price must remain in such proportion to the price arising from the Agreement concerning the provision of Digital Content as the value of the Digital Content not in conformity with the Agreement concerning its provision bears to the value of Digital Content in conformity with the Agreement concerning its provision.</w:t>
      </w:r>
    </w:p>
    <w:p w14:paraId="505994FC" w14:textId="77777777" w:rsidR="009B3520" w:rsidRPr="009B3520" w:rsidRDefault="009B3520" w:rsidP="009B3520">
      <w:pPr>
        <w:pStyle w:val="Stext"/>
        <w:numPr>
          <w:ilvl w:val="0"/>
          <w:numId w:val="34"/>
        </w:numPr>
        <w:rPr>
          <w:lang w:val="en-US"/>
        </w:rPr>
      </w:pPr>
      <w:r w:rsidRPr="009B3520">
        <w:rPr>
          <w:lang w:val="en-US"/>
        </w:rPr>
        <w:t xml:space="preserve">The Providers are obliged to refund the price of the Digital Content only in the part corresponding to the part of the Digital Content not in conformity with the Agreement concerning its provision and the part of the Digital Content the obligation to provide which lapsed </w:t>
      </w:r>
      <w:proofErr w:type="gramStart"/>
      <w:r w:rsidRPr="009B3520">
        <w:rPr>
          <w:lang w:val="en-US"/>
        </w:rPr>
        <w:t>as a result of</w:t>
      </w:r>
      <w:proofErr w:type="gramEnd"/>
      <w:r w:rsidRPr="009B3520">
        <w:rPr>
          <w:lang w:val="en-US"/>
        </w:rPr>
        <w:t xml:space="preserve"> withdrawal from the Agreement concerning its provision.</w:t>
      </w:r>
    </w:p>
    <w:p w14:paraId="17B57911" w14:textId="77777777" w:rsidR="009B3520" w:rsidRPr="009B3520" w:rsidRDefault="009B3520" w:rsidP="009B3520">
      <w:pPr>
        <w:pStyle w:val="Stext"/>
        <w:numPr>
          <w:ilvl w:val="0"/>
          <w:numId w:val="34"/>
        </w:numPr>
        <w:rPr>
          <w:lang w:val="en-US"/>
        </w:rPr>
      </w:pPr>
      <w:r w:rsidRPr="009B3520">
        <w:rPr>
          <w:lang w:val="en-US"/>
        </w:rPr>
        <w:lastRenderedPageBreak/>
        <w:t xml:space="preserve">The Providers shall refund to the Client amounts due </w:t>
      </w:r>
      <w:proofErr w:type="gramStart"/>
      <w:r w:rsidRPr="009B3520">
        <w:rPr>
          <w:lang w:val="en-US"/>
        </w:rPr>
        <w:t>as a result of</w:t>
      </w:r>
      <w:proofErr w:type="gramEnd"/>
      <w:r w:rsidRPr="009B3520">
        <w:rPr>
          <w:lang w:val="en-US"/>
        </w:rPr>
        <w:t xml:space="preserve"> exercising the right to price reduction immediately, or the right of withdrawal from the Agreement, no later than within 14 (fourteen) days from the date of receipt of the declaration of price reduction. Refund of the amounts referred to in the preceding sentence shall be made using the same method of payment as that used by the Client, unless the Client has expressly agreed to a different method of refund which does not involve any costs for them.</w:t>
      </w:r>
    </w:p>
    <w:p w14:paraId="27F23BC6" w14:textId="77777777" w:rsidR="009B3520" w:rsidRPr="009B3520" w:rsidRDefault="009B3520" w:rsidP="009B3520">
      <w:pPr>
        <w:pStyle w:val="Stext"/>
        <w:numPr>
          <w:ilvl w:val="0"/>
          <w:numId w:val="34"/>
        </w:numPr>
        <w:rPr>
          <w:lang w:val="en-US"/>
        </w:rPr>
      </w:pPr>
      <w:r w:rsidRPr="009B3520">
        <w:rPr>
          <w:lang w:val="en-US"/>
        </w:rPr>
        <w:t xml:space="preserve">The Client may not withdraw from the Agreement concerning the provision of Digital Content if the </w:t>
      </w:r>
      <w:proofErr w:type="gramStart"/>
      <w:r w:rsidRPr="009B3520">
        <w:rPr>
          <w:lang w:val="en-US"/>
        </w:rPr>
        <w:t>Non-conformity</w:t>
      </w:r>
      <w:proofErr w:type="gramEnd"/>
      <w:r w:rsidRPr="009B3520">
        <w:rPr>
          <w:lang w:val="en-US"/>
        </w:rPr>
        <w:t xml:space="preserve"> is insignificant.</w:t>
      </w:r>
    </w:p>
    <w:p w14:paraId="12EBD00F" w14:textId="77777777" w:rsidR="009B3520" w:rsidRPr="009B3520" w:rsidRDefault="009B3520" w:rsidP="009B3520">
      <w:pPr>
        <w:pStyle w:val="Stext"/>
        <w:numPr>
          <w:ilvl w:val="0"/>
          <w:numId w:val="34"/>
        </w:numPr>
        <w:rPr>
          <w:lang w:val="en-US"/>
        </w:rPr>
      </w:pPr>
      <w:r w:rsidRPr="009B3520">
        <w:rPr>
          <w:lang w:val="en-US"/>
        </w:rPr>
        <w:t>In the event of withdrawal by the Subscriber from the Agreement for the provision of the Newsletter, the Providers shall cease delivery of the Newsletter immediately after receipt of the declaration of withdrawal from the Agreement for the provision of the Newsletter.</w:t>
      </w:r>
    </w:p>
    <w:p w14:paraId="7B997A9B" w14:textId="77777777" w:rsidR="009B3520" w:rsidRPr="009B3520" w:rsidRDefault="009B3520" w:rsidP="009B3520">
      <w:pPr>
        <w:pStyle w:val="Stext"/>
        <w:numPr>
          <w:ilvl w:val="0"/>
          <w:numId w:val="34"/>
        </w:numPr>
        <w:rPr>
          <w:lang w:val="en-US"/>
        </w:rPr>
      </w:pPr>
      <w:r w:rsidRPr="009B3520">
        <w:rPr>
          <w:lang w:val="en-US"/>
        </w:rPr>
        <w:t>Pursuant to Article 34(1a) of the Consumer Rights Act, in the event of withdrawal by the Client from the Agreement concerning the provision of Digital Content, the Client is obliged to cease using that Digital Content and making it available to third parties.</w:t>
      </w:r>
    </w:p>
    <w:p w14:paraId="3A781FDF" w14:textId="77777777" w:rsidR="009B3520" w:rsidRDefault="009B3520" w:rsidP="009E661A">
      <w:pPr>
        <w:pStyle w:val="Stext"/>
        <w:rPr>
          <w:lang w:val="en-US"/>
        </w:rPr>
      </w:pPr>
    </w:p>
    <w:p w14:paraId="0524932C" w14:textId="77777777" w:rsidR="004F69A5" w:rsidRPr="004F69A5" w:rsidRDefault="004F69A5" w:rsidP="004F69A5">
      <w:pPr>
        <w:pStyle w:val="Stext"/>
        <w:rPr>
          <w:lang w:val="pl-PL"/>
        </w:rPr>
      </w:pPr>
      <w:r w:rsidRPr="004F69A5">
        <w:rPr>
          <w:b/>
          <w:bCs/>
          <w:lang w:val="pl-PL"/>
        </w:rPr>
        <w:t xml:space="preserve">§ 9. </w:t>
      </w:r>
      <w:proofErr w:type="spellStart"/>
      <w:r w:rsidRPr="004F69A5">
        <w:rPr>
          <w:b/>
          <w:bCs/>
          <w:lang w:val="pl-PL"/>
        </w:rPr>
        <w:t>Intellectual</w:t>
      </w:r>
      <w:proofErr w:type="spellEnd"/>
      <w:r w:rsidRPr="004F69A5">
        <w:rPr>
          <w:b/>
          <w:bCs/>
          <w:lang w:val="pl-PL"/>
        </w:rPr>
        <w:t xml:space="preserve"> </w:t>
      </w:r>
      <w:proofErr w:type="spellStart"/>
      <w:r w:rsidRPr="004F69A5">
        <w:rPr>
          <w:b/>
          <w:bCs/>
          <w:lang w:val="pl-PL"/>
        </w:rPr>
        <w:t>Property</w:t>
      </w:r>
      <w:proofErr w:type="spellEnd"/>
      <w:r w:rsidRPr="004F69A5">
        <w:rPr>
          <w:b/>
          <w:bCs/>
          <w:lang w:val="pl-PL"/>
        </w:rPr>
        <w:t xml:space="preserve"> of the Providers</w:t>
      </w:r>
    </w:p>
    <w:p w14:paraId="672EA233" w14:textId="77777777" w:rsidR="004F69A5" w:rsidRPr="004F69A5" w:rsidRDefault="004F69A5" w:rsidP="004F69A5">
      <w:pPr>
        <w:pStyle w:val="Stext"/>
        <w:numPr>
          <w:ilvl w:val="0"/>
          <w:numId w:val="36"/>
        </w:numPr>
        <w:rPr>
          <w:lang w:val="en-US"/>
        </w:rPr>
      </w:pPr>
      <w:r w:rsidRPr="004F69A5">
        <w:rPr>
          <w:lang w:val="en-US"/>
        </w:rPr>
        <w:t>All constituent elements of the Service, in particular:</w:t>
      </w:r>
    </w:p>
    <w:p w14:paraId="0311669B" w14:textId="79AB2638" w:rsidR="004F69A5" w:rsidRPr="004F69A5" w:rsidRDefault="004F69A5" w:rsidP="004F69A5">
      <w:pPr>
        <w:pStyle w:val="Stext"/>
        <w:numPr>
          <w:ilvl w:val="1"/>
          <w:numId w:val="36"/>
        </w:numPr>
        <w:rPr>
          <w:lang w:val="en-US"/>
        </w:rPr>
      </w:pPr>
      <w:r w:rsidRPr="004F69A5">
        <w:rPr>
          <w:lang w:val="en-US"/>
        </w:rPr>
        <w:t xml:space="preserve">the name of the </w:t>
      </w:r>
      <w:proofErr w:type="gramStart"/>
      <w:r w:rsidRPr="004F69A5">
        <w:rPr>
          <w:lang w:val="en-US"/>
        </w:rPr>
        <w:t>Service;</w:t>
      </w:r>
      <w:proofErr w:type="gramEnd"/>
    </w:p>
    <w:p w14:paraId="4D9A073F" w14:textId="620D81FA" w:rsidR="004F69A5" w:rsidRPr="004F69A5" w:rsidRDefault="004F69A5" w:rsidP="004F69A5">
      <w:pPr>
        <w:pStyle w:val="Stext"/>
        <w:numPr>
          <w:ilvl w:val="1"/>
          <w:numId w:val="36"/>
        </w:numPr>
        <w:rPr>
          <w:lang w:val="en-US"/>
        </w:rPr>
      </w:pPr>
      <w:r w:rsidRPr="004F69A5">
        <w:rPr>
          <w:lang w:val="en-US"/>
        </w:rPr>
        <w:t xml:space="preserve">the logo of the </w:t>
      </w:r>
      <w:proofErr w:type="gramStart"/>
      <w:r w:rsidRPr="004F69A5">
        <w:rPr>
          <w:lang w:val="en-US"/>
        </w:rPr>
        <w:t>Service;</w:t>
      </w:r>
      <w:proofErr w:type="gramEnd"/>
    </w:p>
    <w:p w14:paraId="2914EBE9" w14:textId="5995451B" w:rsidR="004F69A5" w:rsidRPr="004F69A5" w:rsidRDefault="004F69A5" w:rsidP="004F69A5">
      <w:pPr>
        <w:pStyle w:val="Stext"/>
        <w:numPr>
          <w:ilvl w:val="1"/>
          <w:numId w:val="36"/>
        </w:numPr>
        <w:rPr>
          <w:lang w:val="en-US"/>
        </w:rPr>
      </w:pPr>
      <w:r w:rsidRPr="004F69A5">
        <w:rPr>
          <w:lang w:val="en-US"/>
        </w:rPr>
        <w:t xml:space="preserve">photographs and descriptions of Digital </w:t>
      </w:r>
      <w:proofErr w:type="gramStart"/>
      <w:r w:rsidRPr="004F69A5">
        <w:rPr>
          <w:lang w:val="en-US"/>
        </w:rPr>
        <w:t>Goods;</w:t>
      </w:r>
      <w:proofErr w:type="gramEnd"/>
    </w:p>
    <w:p w14:paraId="22AB02F7" w14:textId="3BD795D2" w:rsidR="004F69A5" w:rsidRPr="004F69A5" w:rsidRDefault="004F69A5" w:rsidP="004F69A5">
      <w:pPr>
        <w:pStyle w:val="Stext"/>
        <w:numPr>
          <w:ilvl w:val="1"/>
          <w:numId w:val="36"/>
        </w:numPr>
        <w:rPr>
          <w:lang w:val="en-US"/>
        </w:rPr>
      </w:pPr>
      <w:r w:rsidRPr="004F69A5">
        <w:rPr>
          <w:lang w:val="en-US"/>
        </w:rPr>
        <w:t>the operating principles of the Service website, all its graphic elements, interface, software, source code and databases</w:t>
      </w:r>
    </w:p>
    <w:p w14:paraId="159D95D9" w14:textId="5CBB3B53" w:rsidR="004F69A5" w:rsidRPr="004F69A5" w:rsidRDefault="004F69A5" w:rsidP="004F69A5">
      <w:pPr>
        <w:pStyle w:val="Stext"/>
        <w:numPr>
          <w:ilvl w:val="2"/>
          <w:numId w:val="36"/>
        </w:numPr>
        <w:rPr>
          <w:lang w:val="en-US"/>
        </w:rPr>
      </w:pPr>
      <w:r w:rsidRPr="004F69A5">
        <w:rPr>
          <w:lang w:val="en-US"/>
        </w:rPr>
        <w:t>are subject to legal protection under the provisions of the Act of 4 February 1994 on Copyright and Related Rights, the Act of 30 June 2000 – Industrial Property Law, the Act of 16 April 1993 on Combating Unfair Competition and other provisions of generally applicable law, including provisions of European Union law.</w:t>
      </w:r>
    </w:p>
    <w:p w14:paraId="598A70AF" w14:textId="77777777" w:rsidR="004F69A5" w:rsidRDefault="004F69A5" w:rsidP="004F69A5">
      <w:pPr>
        <w:pStyle w:val="Stext"/>
        <w:numPr>
          <w:ilvl w:val="0"/>
          <w:numId w:val="36"/>
        </w:numPr>
        <w:rPr>
          <w:lang w:val="en-US"/>
        </w:rPr>
      </w:pPr>
      <w:r w:rsidRPr="004F69A5">
        <w:rPr>
          <w:lang w:val="en-US"/>
        </w:rPr>
        <w:t>Any use of the Providers' intellectual property without their prior express permission is prohibited.</w:t>
      </w:r>
    </w:p>
    <w:p w14:paraId="78595B81" w14:textId="77777777" w:rsidR="00CA7FA8" w:rsidRDefault="00CA7FA8" w:rsidP="00CA7FA8">
      <w:pPr>
        <w:pStyle w:val="Stext"/>
        <w:rPr>
          <w:lang w:val="en-US"/>
        </w:rPr>
      </w:pPr>
    </w:p>
    <w:p w14:paraId="538AA129" w14:textId="77777777" w:rsidR="00CA7FA8" w:rsidRPr="00CA7FA8" w:rsidRDefault="00CA7FA8" w:rsidP="00CA7FA8">
      <w:pPr>
        <w:pStyle w:val="Stext"/>
        <w:rPr>
          <w:lang w:val="en-US"/>
        </w:rPr>
      </w:pPr>
      <w:r w:rsidRPr="00CA7FA8">
        <w:rPr>
          <w:b/>
          <w:bCs/>
          <w:lang w:val="en-US"/>
        </w:rPr>
        <w:t>§ 10. Processing of Personal Data</w:t>
      </w:r>
    </w:p>
    <w:p w14:paraId="0855785E" w14:textId="77777777" w:rsidR="00CA7FA8" w:rsidRPr="00CA7FA8" w:rsidRDefault="00CA7FA8" w:rsidP="00CA7FA8">
      <w:pPr>
        <w:pStyle w:val="Stext"/>
        <w:rPr>
          <w:lang w:val="en-US"/>
        </w:rPr>
      </w:pPr>
      <w:r w:rsidRPr="00CA7FA8">
        <w:rPr>
          <w:lang w:val="en-US"/>
        </w:rPr>
        <w:lastRenderedPageBreak/>
        <w:t xml:space="preserve">Information about the processing of personal data by the Providers can be found in the Privacy Policy available at: </w:t>
      </w:r>
      <w:commentRangeStart w:id="0"/>
      <w:r w:rsidRPr="00CA7FA8">
        <w:rPr>
          <w:highlight w:val="yellow"/>
          <w:lang w:val="en-US"/>
        </w:rPr>
        <w:t>[●]</w:t>
      </w:r>
      <w:commentRangeEnd w:id="0"/>
      <w:r w:rsidR="007E6769">
        <w:rPr>
          <w:rStyle w:val="CommentReference"/>
        </w:rPr>
        <w:commentReference w:id="0"/>
      </w:r>
    </w:p>
    <w:p w14:paraId="1AE6B2D4" w14:textId="77777777" w:rsidR="00CA7FA8" w:rsidRDefault="00CA7FA8" w:rsidP="00CA7FA8">
      <w:pPr>
        <w:pStyle w:val="Stext"/>
        <w:rPr>
          <w:lang w:val="en-US"/>
        </w:rPr>
      </w:pPr>
    </w:p>
    <w:p w14:paraId="2DAB8154" w14:textId="240A5BC5" w:rsidR="00041BEC" w:rsidRPr="00041BEC" w:rsidRDefault="00041BEC" w:rsidP="00041BEC">
      <w:pPr>
        <w:pStyle w:val="Stext"/>
        <w:rPr>
          <w:lang w:val="pl-PL"/>
        </w:rPr>
      </w:pPr>
      <w:r w:rsidRPr="00041BEC">
        <w:rPr>
          <w:b/>
          <w:bCs/>
          <w:lang w:val="pl-PL"/>
        </w:rPr>
        <w:t xml:space="preserve">§ 11. </w:t>
      </w:r>
      <w:proofErr w:type="spellStart"/>
      <w:r w:rsidRPr="00041BEC">
        <w:rPr>
          <w:b/>
          <w:bCs/>
          <w:lang w:val="pl-PL"/>
        </w:rPr>
        <w:t>Alternative</w:t>
      </w:r>
      <w:proofErr w:type="spellEnd"/>
      <w:r w:rsidRPr="00041BEC">
        <w:rPr>
          <w:b/>
          <w:bCs/>
          <w:lang w:val="pl-PL"/>
        </w:rPr>
        <w:t xml:space="preserve"> </w:t>
      </w:r>
      <w:proofErr w:type="spellStart"/>
      <w:r w:rsidRPr="00041BEC">
        <w:rPr>
          <w:b/>
          <w:bCs/>
          <w:lang w:val="pl-PL"/>
        </w:rPr>
        <w:t>Dispute</w:t>
      </w:r>
      <w:proofErr w:type="spellEnd"/>
      <w:r w:rsidRPr="00041BEC">
        <w:rPr>
          <w:b/>
          <w:bCs/>
          <w:lang w:val="pl-PL"/>
        </w:rPr>
        <w:t xml:space="preserve"> Resolution</w:t>
      </w:r>
    </w:p>
    <w:p w14:paraId="278D4890" w14:textId="77777777" w:rsidR="00041BEC" w:rsidRPr="00041BEC" w:rsidRDefault="00041BEC" w:rsidP="00041BEC">
      <w:pPr>
        <w:pStyle w:val="Stext"/>
        <w:numPr>
          <w:ilvl w:val="0"/>
          <w:numId w:val="38"/>
        </w:numPr>
        <w:rPr>
          <w:lang w:val="en-US"/>
        </w:rPr>
      </w:pPr>
      <w:r w:rsidRPr="00041BEC">
        <w:rPr>
          <w:lang w:val="en-US"/>
        </w:rPr>
        <w:t>The provisions of this § 11 apply exclusively to Clients who are Consumers.</w:t>
      </w:r>
    </w:p>
    <w:p w14:paraId="72257601" w14:textId="6B76EAEA" w:rsidR="00041BEC" w:rsidRPr="00041BEC" w:rsidRDefault="00041BEC" w:rsidP="00041BEC">
      <w:pPr>
        <w:pStyle w:val="Stext"/>
        <w:numPr>
          <w:ilvl w:val="0"/>
          <w:numId w:val="38"/>
        </w:numPr>
        <w:rPr>
          <w:lang w:val="en-US"/>
        </w:rPr>
      </w:pPr>
      <w:r w:rsidRPr="00041BEC">
        <w:rPr>
          <w:lang w:val="en-US"/>
        </w:rPr>
        <w:t>The Client has the possibility of using Alternative Dispute Resolution</w:t>
      </w:r>
      <w:r w:rsidRPr="00041BEC">
        <w:rPr>
          <w:lang w:val="en-US"/>
        </w:rPr>
        <w:t xml:space="preserve"> </w:t>
      </w:r>
      <w:r w:rsidRPr="00041BEC">
        <w:rPr>
          <w:lang w:val="en-US"/>
        </w:rPr>
        <w:t>methods of considering complaints and pursuing claims.</w:t>
      </w:r>
    </w:p>
    <w:p w14:paraId="222CFF53" w14:textId="4401C150" w:rsidR="00041BEC" w:rsidRPr="00041BEC" w:rsidRDefault="00041BEC" w:rsidP="00041BEC">
      <w:pPr>
        <w:pStyle w:val="Stext"/>
        <w:numPr>
          <w:ilvl w:val="0"/>
          <w:numId w:val="38"/>
        </w:numPr>
        <w:rPr>
          <w:lang w:val="en-US"/>
        </w:rPr>
      </w:pPr>
      <w:r w:rsidRPr="00041BEC">
        <w:rPr>
          <w:lang w:val="en-US"/>
        </w:rPr>
        <w:t>Detailed information concerning the possibility of the Client using Alternative Dispute Resolution</w:t>
      </w:r>
      <w:r w:rsidRPr="00041BEC">
        <w:rPr>
          <w:lang w:val="en-US"/>
        </w:rPr>
        <w:t xml:space="preserve"> </w:t>
      </w:r>
      <w:r w:rsidRPr="00041BEC">
        <w:rPr>
          <w:lang w:val="en-US"/>
        </w:rPr>
        <w:t>methods of considering complaints and pursuing claims, and the rules of access to these procedures, are available at the premises and on the websites of:</w:t>
      </w:r>
    </w:p>
    <w:p w14:paraId="334BC97A" w14:textId="07E94F52" w:rsidR="00041BEC" w:rsidRPr="00041BEC" w:rsidRDefault="00041BEC" w:rsidP="00041BEC">
      <w:pPr>
        <w:pStyle w:val="Stext"/>
        <w:numPr>
          <w:ilvl w:val="1"/>
          <w:numId w:val="38"/>
        </w:numPr>
        <w:rPr>
          <w:lang w:val="en-US"/>
        </w:rPr>
      </w:pPr>
      <w:r w:rsidRPr="00041BEC">
        <w:rPr>
          <w:lang w:val="en-US"/>
        </w:rPr>
        <w:t xml:space="preserve">district (municipal) consumer ombudsmen, social </w:t>
      </w:r>
      <w:proofErr w:type="spellStart"/>
      <w:r w:rsidRPr="00041BEC">
        <w:rPr>
          <w:lang w:val="en-US"/>
        </w:rPr>
        <w:t>organisations</w:t>
      </w:r>
      <w:proofErr w:type="spellEnd"/>
      <w:r w:rsidRPr="00041BEC">
        <w:rPr>
          <w:lang w:val="en-US"/>
        </w:rPr>
        <w:t xml:space="preserve"> whose statutory tasks include consumer </w:t>
      </w:r>
      <w:proofErr w:type="gramStart"/>
      <w:r w:rsidRPr="00041BEC">
        <w:rPr>
          <w:lang w:val="en-US"/>
        </w:rPr>
        <w:t>protection;</w:t>
      </w:r>
      <w:proofErr w:type="gramEnd"/>
    </w:p>
    <w:p w14:paraId="7D7D1B3E" w14:textId="09288DDF" w:rsidR="00041BEC" w:rsidRPr="00041BEC" w:rsidRDefault="00041BEC" w:rsidP="00041BEC">
      <w:pPr>
        <w:pStyle w:val="Stext"/>
        <w:numPr>
          <w:ilvl w:val="1"/>
          <w:numId w:val="38"/>
        </w:numPr>
        <w:rPr>
          <w:lang w:val="en-US"/>
        </w:rPr>
      </w:pPr>
      <w:r w:rsidRPr="00041BEC">
        <w:rPr>
          <w:lang w:val="en-US"/>
        </w:rPr>
        <w:t xml:space="preserve">Provincial Inspectorates of the Trade </w:t>
      </w:r>
      <w:proofErr w:type="gramStart"/>
      <w:r w:rsidRPr="00041BEC">
        <w:rPr>
          <w:lang w:val="en-US"/>
        </w:rPr>
        <w:t>Inspection;</w:t>
      </w:r>
      <w:proofErr w:type="gramEnd"/>
    </w:p>
    <w:p w14:paraId="438B1621" w14:textId="0E5D002D" w:rsidR="00041BEC" w:rsidRPr="00041BEC" w:rsidRDefault="00041BEC" w:rsidP="00041BEC">
      <w:pPr>
        <w:pStyle w:val="Stext"/>
        <w:numPr>
          <w:ilvl w:val="1"/>
          <w:numId w:val="38"/>
        </w:numPr>
        <w:rPr>
          <w:lang w:val="en-US"/>
        </w:rPr>
      </w:pPr>
      <w:r w:rsidRPr="00041BEC">
        <w:rPr>
          <w:lang w:val="en-US"/>
        </w:rPr>
        <w:t>the Office of Competition and Consumer Protection.</w:t>
      </w:r>
    </w:p>
    <w:p w14:paraId="49DCCC86" w14:textId="044435C2" w:rsidR="00041BEC" w:rsidRPr="00041BEC" w:rsidRDefault="00041BEC" w:rsidP="00041BEC">
      <w:pPr>
        <w:pStyle w:val="Stext"/>
        <w:numPr>
          <w:ilvl w:val="0"/>
          <w:numId w:val="38"/>
        </w:numPr>
        <w:rPr>
          <w:lang w:val="en-US"/>
        </w:rPr>
      </w:pPr>
      <w:r w:rsidRPr="00041BEC">
        <w:rPr>
          <w:lang w:val="en-US"/>
        </w:rPr>
        <w:t>The Providers inform that unless such an obligation arises from mandatory provisions of law, they do not use Alternative Dispute Resolution</w:t>
      </w:r>
      <w:r w:rsidRPr="00041BEC">
        <w:rPr>
          <w:lang w:val="en-US"/>
        </w:rPr>
        <w:t xml:space="preserve"> </w:t>
      </w:r>
      <w:r w:rsidRPr="00041BEC">
        <w:rPr>
          <w:lang w:val="en-US"/>
        </w:rPr>
        <w:t>methods of considering complaints and pursuing claims.</w:t>
      </w:r>
    </w:p>
    <w:p w14:paraId="7ED7449E" w14:textId="77777777" w:rsidR="00041BEC" w:rsidRPr="004F69A5" w:rsidRDefault="00041BEC" w:rsidP="00CA7FA8">
      <w:pPr>
        <w:pStyle w:val="Stext"/>
        <w:rPr>
          <w:lang w:val="en-US"/>
        </w:rPr>
      </w:pPr>
    </w:p>
    <w:p w14:paraId="388122E7" w14:textId="77777777" w:rsidR="008838CB" w:rsidRPr="008838CB" w:rsidRDefault="008838CB" w:rsidP="008838CB">
      <w:pPr>
        <w:pStyle w:val="Stext"/>
        <w:rPr>
          <w:lang w:val="pl-PL"/>
        </w:rPr>
      </w:pPr>
      <w:r w:rsidRPr="008838CB">
        <w:rPr>
          <w:b/>
          <w:bCs/>
          <w:lang w:val="pl-PL"/>
        </w:rPr>
        <w:t xml:space="preserve">§ 12. </w:t>
      </w:r>
      <w:proofErr w:type="spellStart"/>
      <w:r w:rsidRPr="008838CB">
        <w:rPr>
          <w:b/>
          <w:bCs/>
          <w:lang w:val="pl-PL"/>
        </w:rPr>
        <w:t>Amendment</w:t>
      </w:r>
      <w:proofErr w:type="spellEnd"/>
      <w:r w:rsidRPr="008838CB">
        <w:rPr>
          <w:b/>
          <w:bCs/>
          <w:lang w:val="pl-PL"/>
        </w:rPr>
        <w:t xml:space="preserve"> of the </w:t>
      </w:r>
      <w:proofErr w:type="spellStart"/>
      <w:r w:rsidRPr="008838CB">
        <w:rPr>
          <w:b/>
          <w:bCs/>
          <w:lang w:val="pl-PL"/>
        </w:rPr>
        <w:t>Regulations</w:t>
      </w:r>
      <w:proofErr w:type="spellEnd"/>
    </w:p>
    <w:p w14:paraId="4D24CCBC" w14:textId="77777777" w:rsidR="008838CB" w:rsidRPr="008838CB" w:rsidRDefault="008838CB" w:rsidP="008838CB">
      <w:pPr>
        <w:pStyle w:val="Stext"/>
        <w:numPr>
          <w:ilvl w:val="0"/>
          <w:numId w:val="40"/>
        </w:numPr>
        <w:rPr>
          <w:lang w:val="en-US"/>
        </w:rPr>
      </w:pPr>
      <w:r w:rsidRPr="008838CB">
        <w:rPr>
          <w:lang w:val="en-US"/>
        </w:rPr>
        <w:t>The Providers may amend the Regulations in the event of:</w:t>
      </w:r>
    </w:p>
    <w:p w14:paraId="17CF39D1" w14:textId="7BC6DBEB" w:rsidR="008838CB" w:rsidRPr="008838CB" w:rsidRDefault="008838CB" w:rsidP="008838CB">
      <w:pPr>
        <w:pStyle w:val="Stext"/>
        <w:numPr>
          <w:ilvl w:val="1"/>
          <w:numId w:val="40"/>
        </w:numPr>
        <w:rPr>
          <w:lang w:val="en-US"/>
        </w:rPr>
      </w:pPr>
      <w:r w:rsidRPr="008838CB">
        <w:rPr>
          <w:lang w:val="en-US"/>
        </w:rPr>
        <w:t xml:space="preserve">a change in the subject of the Providers' </w:t>
      </w:r>
      <w:proofErr w:type="gramStart"/>
      <w:r w:rsidRPr="008838CB">
        <w:rPr>
          <w:lang w:val="en-US"/>
        </w:rPr>
        <w:t>activities;</w:t>
      </w:r>
      <w:proofErr w:type="gramEnd"/>
    </w:p>
    <w:p w14:paraId="03E9C186" w14:textId="4313CF39" w:rsidR="008838CB" w:rsidRPr="008838CB" w:rsidRDefault="008838CB" w:rsidP="008838CB">
      <w:pPr>
        <w:pStyle w:val="Stext"/>
        <w:numPr>
          <w:ilvl w:val="1"/>
          <w:numId w:val="40"/>
        </w:numPr>
        <w:rPr>
          <w:lang w:val="en-US"/>
        </w:rPr>
      </w:pPr>
      <w:r w:rsidRPr="008838CB">
        <w:rPr>
          <w:lang w:val="en-US"/>
        </w:rPr>
        <w:t xml:space="preserve">the Providers commencing provision of new services, modifying services previously provided or ceasing their </w:t>
      </w:r>
      <w:proofErr w:type="gramStart"/>
      <w:r w:rsidRPr="008838CB">
        <w:rPr>
          <w:lang w:val="en-US"/>
        </w:rPr>
        <w:t>provision;</w:t>
      </w:r>
      <w:proofErr w:type="gramEnd"/>
    </w:p>
    <w:p w14:paraId="39B1E6CE" w14:textId="7BF58B11" w:rsidR="008838CB" w:rsidRPr="008838CB" w:rsidRDefault="008838CB" w:rsidP="008838CB">
      <w:pPr>
        <w:pStyle w:val="Stext"/>
        <w:numPr>
          <w:ilvl w:val="1"/>
          <w:numId w:val="40"/>
        </w:numPr>
        <w:rPr>
          <w:lang w:val="en-US"/>
        </w:rPr>
      </w:pPr>
      <w:r w:rsidRPr="008838CB">
        <w:rPr>
          <w:lang w:val="en-US"/>
        </w:rPr>
        <w:t xml:space="preserve">technical modification of the Service requiring adaptation of the provisions of the Regulations to </w:t>
      </w:r>
      <w:proofErr w:type="gramStart"/>
      <w:r w:rsidRPr="008838CB">
        <w:rPr>
          <w:lang w:val="en-US"/>
        </w:rPr>
        <w:t>them;</w:t>
      </w:r>
      <w:proofErr w:type="gramEnd"/>
    </w:p>
    <w:p w14:paraId="78F03E5B" w14:textId="0A308624" w:rsidR="008838CB" w:rsidRPr="008838CB" w:rsidRDefault="008838CB" w:rsidP="008838CB">
      <w:pPr>
        <w:pStyle w:val="Stext"/>
        <w:numPr>
          <w:ilvl w:val="1"/>
          <w:numId w:val="40"/>
        </w:numPr>
        <w:rPr>
          <w:lang w:val="en-US"/>
        </w:rPr>
      </w:pPr>
      <w:r w:rsidRPr="008838CB">
        <w:rPr>
          <w:lang w:val="en-US"/>
        </w:rPr>
        <w:t>a legal obligation to make amendments, including an obligation to adapt the Regulations to the current legal status.</w:t>
      </w:r>
    </w:p>
    <w:p w14:paraId="33951AE0" w14:textId="77777777" w:rsidR="008838CB" w:rsidRPr="008838CB" w:rsidRDefault="008838CB" w:rsidP="008838CB">
      <w:pPr>
        <w:pStyle w:val="Stext"/>
        <w:numPr>
          <w:ilvl w:val="0"/>
          <w:numId w:val="40"/>
        </w:numPr>
        <w:rPr>
          <w:lang w:val="en-US"/>
        </w:rPr>
      </w:pPr>
      <w:r w:rsidRPr="008838CB">
        <w:rPr>
          <w:lang w:val="en-US"/>
        </w:rPr>
        <w:t xml:space="preserve">Clients shall be informed of amendments to the Regulations by publication of its amended version on the Service website, at least 7 (seven) days before the date on which the amendments enter into force. Within the period referred to in the </w:t>
      </w:r>
      <w:r w:rsidRPr="008838CB">
        <w:rPr>
          <w:lang w:val="en-US"/>
        </w:rPr>
        <w:lastRenderedPageBreak/>
        <w:t>preceding sentence, the amended version of the Regulations shall be sent to Subscribers by email.</w:t>
      </w:r>
    </w:p>
    <w:p w14:paraId="7A34D9EA" w14:textId="77777777" w:rsidR="008838CB" w:rsidRPr="008838CB" w:rsidRDefault="008838CB" w:rsidP="008838CB">
      <w:pPr>
        <w:pStyle w:val="Stext"/>
        <w:numPr>
          <w:ilvl w:val="0"/>
          <w:numId w:val="40"/>
        </w:numPr>
        <w:rPr>
          <w:lang w:val="en-US"/>
        </w:rPr>
      </w:pPr>
      <w:r w:rsidRPr="008838CB">
        <w:rPr>
          <w:lang w:val="en-US"/>
        </w:rPr>
        <w:t>The provisions of the Regulations in force at the time shall apply to Agreements for the provision of Digital Goods concluded before the date on which the new Regulations enter into force.</w:t>
      </w:r>
    </w:p>
    <w:p w14:paraId="5898DE57" w14:textId="77777777" w:rsidR="008838CB" w:rsidRPr="008838CB" w:rsidRDefault="008838CB" w:rsidP="008838CB">
      <w:pPr>
        <w:pStyle w:val="Stext"/>
        <w:numPr>
          <w:ilvl w:val="0"/>
          <w:numId w:val="40"/>
        </w:numPr>
        <w:rPr>
          <w:lang w:val="en-US"/>
        </w:rPr>
      </w:pPr>
      <w:r w:rsidRPr="008838CB">
        <w:rPr>
          <w:lang w:val="en-US"/>
        </w:rPr>
        <w:t>A Subscriber who does not agree to the amendment of the Regulations may terminate the Agreement for the provision of the Newsletter with immediate effect until the amendments to the Regulations enter into force. Failure to terminate shall be deemed to constitute consent to the amendment of the Regulations.</w:t>
      </w:r>
    </w:p>
    <w:p w14:paraId="7B96A504" w14:textId="77777777" w:rsidR="008838CB" w:rsidRPr="008838CB" w:rsidRDefault="008838CB" w:rsidP="008838CB">
      <w:pPr>
        <w:pStyle w:val="Stext"/>
        <w:numPr>
          <w:ilvl w:val="0"/>
          <w:numId w:val="40"/>
        </w:numPr>
        <w:rPr>
          <w:lang w:val="en-US"/>
        </w:rPr>
      </w:pPr>
      <w:r w:rsidRPr="008838CB">
        <w:rPr>
          <w:lang w:val="en-US"/>
        </w:rPr>
        <w:t>Termination of the Agreement for the provision of the Newsletter takes place by the Subscriber submitting to the Providers a declaration of termination of that Agreement. The declaration referred to in the preceding sentence may be sent by email to the address specified in § 1(4)(a) of the Regulations.</w:t>
      </w:r>
    </w:p>
    <w:p w14:paraId="5D457C7E" w14:textId="77777777" w:rsidR="008838CB" w:rsidRDefault="008838CB" w:rsidP="008838CB">
      <w:pPr>
        <w:pStyle w:val="Stext"/>
        <w:numPr>
          <w:ilvl w:val="0"/>
          <w:numId w:val="40"/>
        </w:numPr>
        <w:rPr>
          <w:lang w:val="en-US"/>
        </w:rPr>
      </w:pPr>
      <w:r w:rsidRPr="008838CB">
        <w:rPr>
          <w:lang w:val="en-US"/>
        </w:rPr>
        <w:t>Immediately after receipt of the declaration referred to in paragraph 5 above, the Providers shall cease delivery of the Newsletter.</w:t>
      </w:r>
    </w:p>
    <w:p w14:paraId="0A634B89" w14:textId="77777777" w:rsidR="00FC5B1D" w:rsidRDefault="00FC5B1D" w:rsidP="00FC5B1D">
      <w:pPr>
        <w:pStyle w:val="Stext"/>
        <w:rPr>
          <w:lang w:val="en-US"/>
        </w:rPr>
      </w:pPr>
    </w:p>
    <w:p w14:paraId="63D44979" w14:textId="77777777" w:rsidR="00FC5B1D" w:rsidRPr="00FC5B1D" w:rsidRDefault="00FC5B1D" w:rsidP="00FC5B1D">
      <w:pPr>
        <w:pStyle w:val="Stext"/>
        <w:rPr>
          <w:lang w:val="en-US"/>
        </w:rPr>
      </w:pPr>
      <w:r w:rsidRPr="00FC5B1D">
        <w:rPr>
          <w:b/>
          <w:bCs/>
          <w:lang w:val="en-US"/>
        </w:rPr>
        <w:t>§ 13. Final Provisions</w:t>
      </w:r>
    </w:p>
    <w:p w14:paraId="621387D6" w14:textId="6955FBAC" w:rsidR="00FC5B1D" w:rsidRPr="00FC5B1D" w:rsidRDefault="00FC5B1D" w:rsidP="00FC5B1D">
      <w:pPr>
        <w:pStyle w:val="Stext"/>
        <w:rPr>
          <w:lang w:val="en-US"/>
        </w:rPr>
      </w:pPr>
      <w:r w:rsidRPr="00FC5B1D">
        <w:rPr>
          <w:lang w:val="en-US"/>
        </w:rPr>
        <w:t>The current version of the Regulations is in force from 1</w:t>
      </w:r>
      <w:r>
        <w:rPr>
          <w:lang w:val="en-US"/>
        </w:rPr>
        <w:t>5</w:t>
      </w:r>
      <w:r w:rsidRPr="00FC5B1D">
        <w:rPr>
          <w:lang w:val="en-US"/>
        </w:rPr>
        <w:t xml:space="preserve"> December 2025.</w:t>
      </w:r>
    </w:p>
    <w:p w14:paraId="4F5C7EC6" w14:textId="77777777" w:rsidR="00FC5B1D" w:rsidRPr="008838CB" w:rsidRDefault="00FC5B1D" w:rsidP="00FC5B1D">
      <w:pPr>
        <w:pStyle w:val="Stext"/>
        <w:rPr>
          <w:lang w:val="en-US"/>
        </w:rPr>
      </w:pPr>
    </w:p>
    <w:p w14:paraId="4E8890CB" w14:textId="77777777" w:rsidR="004F69A5" w:rsidRPr="00612299" w:rsidRDefault="004F69A5" w:rsidP="009E661A">
      <w:pPr>
        <w:pStyle w:val="Stext"/>
        <w:rPr>
          <w:lang w:val="en-US"/>
        </w:rPr>
      </w:pPr>
    </w:p>
    <w:p w14:paraId="2B799512" w14:textId="77777777" w:rsidR="00612299" w:rsidRPr="00694960" w:rsidRDefault="00612299" w:rsidP="00612299">
      <w:pPr>
        <w:pStyle w:val="Stext"/>
        <w:rPr>
          <w:lang w:val="en-US"/>
        </w:rPr>
      </w:pPr>
    </w:p>
    <w:p w14:paraId="7A4A1303" w14:textId="77777777" w:rsidR="00694960" w:rsidRPr="00694960" w:rsidRDefault="00694960" w:rsidP="00694960">
      <w:pPr>
        <w:pStyle w:val="Stext"/>
        <w:rPr>
          <w:lang w:val="en-US"/>
        </w:rPr>
      </w:pPr>
    </w:p>
    <w:p w14:paraId="590DCA6A" w14:textId="77777777" w:rsidR="00694960" w:rsidRPr="001C4664" w:rsidRDefault="00694960" w:rsidP="00694960">
      <w:pPr>
        <w:pStyle w:val="Stext"/>
        <w:rPr>
          <w:lang w:val="en-US"/>
        </w:rPr>
      </w:pPr>
    </w:p>
    <w:p w14:paraId="6F5908E6" w14:textId="77777777" w:rsidR="001C4664" w:rsidRPr="00045EF4" w:rsidRDefault="001C4664" w:rsidP="001C4664">
      <w:pPr>
        <w:pStyle w:val="Stext"/>
        <w:rPr>
          <w:lang w:val="en-US"/>
        </w:rPr>
      </w:pPr>
    </w:p>
    <w:p w14:paraId="489E04C3" w14:textId="77777777" w:rsidR="00045EF4" w:rsidRPr="00E97332" w:rsidRDefault="00045EF4" w:rsidP="00045EF4">
      <w:pPr>
        <w:pStyle w:val="Stext"/>
        <w:rPr>
          <w:lang w:val="en-US"/>
        </w:rPr>
      </w:pPr>
    </w:p>
    <w:p w14:paraId="55A5888A" w14:textId="77777777" w:rsidR="00A2705C" w:rsidRPr="00E97332" w:rsidRDefault="00A2705C" w:rsidP="0050018A">
      <w:pPr>
        <w:pStyle w:val="Stext"/>
        <w:rPr>
          <w:lang w:val="en-US"/>
        </w:rPr>
      </w:pPr>
    </w:p>
    <w:sectPr w:rsidR="00A2705C" w:rsidRPr="00E97332" w:rsidSect="00BC0339">
      <w:headerReference w:type="even" r:id="rId14"/>
      <w:headerReference w:type="default" r:id="rId15"/>
      <w:footerReference w:type="even" r:id="rId16"/>
      <w:footerReference w:type="default" r:id="rId17"/>
      <w:headerReference w:type="first" r:id="rId18"/>
      <w:footerReference w:type="first" r:id="rId19"/>
      <w:pgSz w:w="11906" w:h="16838" w:code="9"/>
      <w:pgMar w:top="2268" w:right="1418" w:bottom="1418" w:left="1418"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oenherr Rechtsanwaelte" w:date="2025-12-14T21:18:00Z" w:initials="SRA">
    <w:p w14:paraId="779F1423" w14:textId="77777777" w:rsidR="007E6769" w:rsidRDefault="007E6769" w:rsidP="007E6769">
      <w:pPr>
        <w:pStyle w:val="CommentText"/>
      </w:pPr>
      <w:r>
        <w:rPr>
          <w:rStyle w:val="CommentReference"/>
        </w:rPr>
        <w:annotationRef/>
      </w:r>
      <w:r>
        <w:rPr>
          <w:lang w:val="pl-PL"/>
        </w:rPr>
        <w:t>SCH PL: Prosimy w tym miejscu podać adres pod którym można znaleźć politykę prywatności.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F14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E7ABC" w16cex:dateUtc="2025-12-14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F1423" w16cid:durableId="683E7ABC"/>
</w16cid:commentsIds>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BfAGEAcgBiAA==" wne:acdName="acd0" wne:fciIndexBasedOn="0065"/>
    <wne:acd wne:argValue="AgBTAF8AdABlAHgAdAAgADEAXwBhAHIAYgA=" wne:acdName="acd1" wne:fciIndexBasedOn="0065"/>
    <wne:acd wne:argValue="AgBTAF8AdABlAHgAdAAgADIAXwBhAHIAYgA=" wne:acdName="acd2" wne:fciIndexBasedOn="0065"/>
    <wne:acd wne:argValue="AgBTAF8AdABlAHgAdAAgADMAXwBhAHIAYgA=" wne:acdName="acd3" wne:fciIndexBasedOn="0065"/>
    <wne:acd wne:argValue="AgBTAF8AdABlAHgAdAAgADQAXwBhAHIAYgA=" wne:acdName="acd4" wne:fciIndexBasedOn="0065"/>
    <wne:acd wne:argValue="AgBTAF8AdABlAHgAdAAgADUAXwBhAHIAYgA=" wne:acdName="acd5" wne:fciIndexBasedOn="0065"/>
    <wne:acd wne:argValue="AgBTAF8AaABlAGEAZABpAG4AZwAgADEAXwBhAHIAYgA=" wne:acdName="acd6" wne:fciIndexBasedOn="0065"/>
    <wne:acd wne:argValue="AgBTAF8AaABlAGEAZABpAG4AZwAgADIAXwBhAHIAYgA=" wne:acdName="acd7" wne:fciIndexBasedOn="0065"/>
    <wne:acd wne:argValue="AgBTAF8AaABlAGEAZABpAG4AZwAgADMAXwBhAHIAYgA=" wne:acdName="acd8" wne:fciIndexBasedOn="0065"/>
    <wne:acd wne:argValue="AgBTAF8AaABlAGEAZABpAG4AZwAgADQAXwBhAHIAYgA=" wne:acdName="acd9" wne:fciIndexBasedOn="0065"/>
    <wne:acd wne:argValue="AgBTAF8AaABlAGEAZABpAG4AZwAgADUAXwBhAHIAYgA=" wne:acdName="acd10" wne:fciIndexBasedOn="0065"/>
    <wne:acd wne:argValue="AgBTAF8ATgB1AG0AYgBlAHIAZQBkACAAUABhAHIAYQBnAHIAYQBwAGgAIAAxAF8AYQByAGIA" wne:acdName="acd11" wne:fciIndexBasedOn="0065"/>
    <wne:acd wne:argValue="AgBTAF8ATgB1AG0AYgBlAHIAZQBkACAAUABhAHIAYQBnAHIAYQBwAGgAIAAyAF8AYQByAGIA" wne:acdName="acd12" wne:fciIndexBasedOn="0065"/>
    <wne:acd wne:argValue="AgBTAF8ATgB1AG0AYgBlAHIAZQBkACAAUABhAHIAYQBnAHIAYQBwAGgAIAAzAF8AYQByAGIA" wne:acdName="acd13" wne:fciIndexBasedOn="0065"/>
    <wne:acd wne:argValue="AgBTAF8ATgB1AG0AYgBlAHIAZQBkACAAUABhAHIAYQBnAHIAYQBwAGgAIAA0AF8AYQByAGIA" wne:acdName="acd14" wne:fciIndexBasedOn="0065"/>
    <wne:acd wne:argValue="AgBTAF8ATgB1AG0AYgBlAHIAZQBkACAAUABhAHIAYQBnAHIAYQBwAGgAIAA1AF8AYQByAGIA" wne:acdName="acd15" wne:fciIndexBasedOn="0065"/>
    <wne:acd wne:argValue="AgBTAF8AbQBhAHIAZwBpAG4AYQBsACAAbgB1AG0AYgBlAHIAXwBhAHIAYg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3D09" w14:textId="77777777" w:rsidR="00556E11" w:rsidRDefault="00556E11">
      <w:pPr>
        <w:pStyle w:val="Stext"/>
      </w:pPr>
      <w:r>
        <w:separator/>
      </w:r>
    </w:p>
    <w:p w14:paraId="0E0E48C8" w14:textId="77777777" w:rsidR="00556E11" w:rsidRDefault="00556E11">
      <w:pPr>
        <w:pStyle w:val="Stext"/>
      </w:pPr>
    </w:p>
    <w:p w14:paraId="550ADED9" w14:textId="77777777" w:rsidR="00556E11" w:rsidRDefault="00556E11">
      <w:pPr>
        <w:pStyle w:val="Stext"/>
      </w:pPr>
    </w:p>
    <w:p w14:paraId="1D13FB88" w14:textId="77777777" w:rsidR="00556E11" w:rsidRDefault="00556E11">
      <w:pPr>
        <w:pStyle w:val="Stext"/>
      </w:pPr>
    </w:p>
  </w:endnote>
  <w:endnote w:type="continuationSeparator" w:id="0">
    <w:p w14:paraId="3CC4BD43" w14:textId="77777777" w:rsidR="00556E11" w:rsidRDefault="00556E11">
      <w:pPr>
        <w:pStyle w:val="Stext"/>
      </w:pPr>
      <w:r>
        <w:continuationSeparator/>
      </w:r>
    </w:p>
    <w:p w14:paraId="629D7A38" w14:textId="77777777" w:rsidR="00556E11" w:rsidRDefault="00556E11">
      <w:pPr>
        <w:pStyle w:val="Stext"/>
      </w:pPr>
    </w:p>
    <w:p w14:paraId="4E66B01A" w14:textId="77777777" w:rsidR="00556E11" w:rsidRDefault="00556E11">
      <w:pPr>
        <w:pStyle w:val="Stext"/>
      </w:pPr>
    </w:p>
    <w:p w14:paraId="547EB5A7" w14:textId="77777777" w:rsidR="00556E11" w:rsidRDefault="00556E11">
      <w:pPr>
        <w:pStyle w:val="S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43 LtEx">
    <w:panose1 w:val="020B0503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D3DB" w14:textId="77777777" w:rsidR="00000000" w:rsidRDefault="00000000">
    <w:pPr>
      <w:pStyle w:val="S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3E23" w14:textId="77777777" w:rsidR="00000000" w:rsidRDefault="00000000">
    <w:pPr>
      <w:pStyle w:val="S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C9FF" w14:textId="77777777" w:rsidR="00000000" w:rsidRDefault="00000000">
    <w:pPr>
      <w:pStyle w:val="S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B329" w14:textId="77777777" w:rsidR="00556E11" w:rsidRDefault="00556E11">
      <w:pPr>
        <w:pStyle w:val="Stext"/>
      </w:pPr>
      <w:r>
        <w:separator/>
      </w:r>
    </w:p>
  </w:footnote>
  <w:footnote w:type="continuationSeparator" w:id="0">
    <w:p w14:paraId="187ADB63" w14:textId="77777777" w:rsidR="00556E11" w:rsidRDefault="00556E11">
      <w:pPr>
        <w:pStyle w:val="Stext"/>
      </w:pPr>
      <w:r>
        <w:continuationSeparator/>
      </w:r>
    </w:p>
  </w:footnote>
  <w:footnote w:type="continuationNotice" w:id="1">
    <w:p w14:paraId="5D5424CE" w14:textId="77777777" w:rsidR="00556E11" w:rsidRPr="00E77452" w:rsidRDefault="00556E11" w:rsidP="00BC0339">
      <w:pPr>
        <w:pStyle w:val="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E2BC" w14:textId="77777777" w:rsidR="00000000" w:rsidRDefault="00096C3E">
    <w:pPr>
      <w:pStyle w:val="Stext"/>
      <w:framePr w:wrap="around" w:vAnchor="text" w:hAnchor="margin" w:xAlign="center" w:y="1"/>
    </w:pPr>
    <w:r>
      <w:fldChar w:fldCharType="begin"/>
    </w:r>
    <w:r>
      <w:instrText xml:space="preserve">PAGE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ADD" w14:textId="77777777" w:rsidR="00000000" w:rsidRDefault="00096C3E" w:rsidP="008D029B">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BA4A" w14:textId="77777777" w:rsidR="00353C06" w:rsidRDefault="00353C06">
    <w:pPr>
      <w:pStyle w:val="S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B65"/>
    <w:multiLevelType w:val="multilevel"/>
    <w:tmpl w:val="B8CA8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050A6"/>
    <w:multiLevelType w:val="multilevel"/>
    <w:tmpl w:val="69068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22A47319"/>
    <w:multiLevelType w:val="multilevel"/>
    <w:tmpl w:val="16454294"/>
    <w:name w:val="S headingL"/>
    <w:lvl w:ilvl="0">
      <w:start w:val="1"/>
      <w:numFmt w:val="upperRoman"/>
      <w:pStyle w:val="SheadingIL"/>
      <w:lvlText w:val="%1."/>
      <w:lvlJc w:val="left"/>
      <w:pPr>
        <w:tabs>
          <w:tab w:val="num" w:pos="964"/>
        </w:tabs>
        <w:ind w:left="964" w:hanging="964"/>
      </w:pPr>
    </w:lvl>
    <w:lvl w:ilvl="1">
      <w:start w:val="1"/>
      <w:numFmt w:val="decimal"/>
      <w:pStyle w:val="SheadingL1"/>
      <w:lvlText w:val="%2"/>
      <w:lvlJc w:val="left"/>
      <w:pPr>
        <w:tabs>
          <w:tab w:val="num" w:pos="964"/>
        </w:tabs>
        <w:ind w:left="964" w:hanging="964"/>
      </w:pPr>
    </w:lvl>
    <w:lvl w:ilvl="2">
      <w:start w:val="1"/>
      <w:numFmt w:val="decimal"/>
      <w:pStyle w:val="SheadingL2"/>
      <w:lvlText w:val="%2.%3"/>
      <w:lvlJc w:val="left"/>
      <w:pPr>
        <w:tabs>
          <w:tab w:val="num" w:pos="964"/>
        </w:tabs>
        <w:ind w:left="964" w:hanging="964"/>
      </w:pPr>
    </w:lvl>
    <w:lvl w:ilvl="3">
      <w:start w:val="1"/>
      <w:numFmt w:val="decimal"/>
      <w:pStyle w:val="SheadingL3"/>
      <w:lvlText w:val="%2.%3.%4"/>
      <w:lvlJc w:val="left"/>
      <w:pPr>
        <w:tabs>
          <w:tab w:val="num" w:pos="964"/>
        </w:tabs>
        <w:ind w:left="964" w:hanging="964"/>
      </w:pPr>
    </w:lvl>
    <w:lvl w:ilvl="4">
      <w:start w:val="1"/>
      <w:numFmt w:val="decimal"/>
      <w:pStyle w:val="SheadingL4"/>
      <w:lvlText w:val="%2.%3.%4.%5"/>
      <w:lvlJc w:val="left"/>
      <w:pPr>
        <w:tabs>
          <w:tab w:val="num" w:pos="964"/>
        </w:tabs>
        <w:ind w:left="964" w:hanging="964"/>
      </w:pPr>
    </w:lvl>
    <w:lvl w:ilvl="5">
      <w:start w:val="1"/>
      <w:numFmt w:val="decimal"/>
      <w:pStyle w:val="SheadingL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22A47321"/>
    <w:multiLevelType w:val="multilevel"/>
    <w:tmpl w:val="16454296"/>
    <w:name w:val="S headingR"/>
    <w:lvl w:ilvl="0">
      <w:start w:val="1"/>
      <w:numFmt w:val="upperRoman"/>
      <w:pStyle w:val="SheadingIR"/>
      <w:lvlText w:val="%1."/>
      <w:lvlJc w:val="left"/>
      <w:pPr>
        <w:tabs>
          <w:tab w:val="num" w:pos="964"/>
        </w:tabs>
        <w:ind w:left="964" w:hanging="964"/>
      </w:pPr>
    </w:lvl>
    <w:lvl w:ilvl="1">
      <w:start w:val="1"/>
      <w:numFmt w:val="decimal"/>
      <w:pStyle w:val="SheadingR1"/>
      <w:lvlText w:val="%2"/>
      <w:lvlJc w:val="left"/>
      <w:pPr>
        <w:tabs>
          <w:tab w:val="num" w:pos="964"/>
        </w:tabs>
        <w:ind w:left="964" w:hanging="964"/>
      </w:pPr>
    </w:lvl>
    <w:lvl w:ilvl="2">
      <w:start w:val="1"/>
      <w:numFmt w:val="decimal"/>
      <w:pStyle w:val="SheadingR2"/>
      <w:lvlText w:val="%2.%3"/>
      <w:lvlJc w:val="left"/>
      <w:pPr>
        <w:tabs>
          <w:tab w:val="num" w:pos="964"/>
        </w:tabs>
        <w:ind w:left="964" w:hanging="964"/>
      </w:pPr>
    </w:lvl>
    <w:lvl w:ilvl="3">
      <w:start w:val="1"/>
      <w:numFmt w:val="decimal"/>
      <w:pStyle w:val="SheadingR3"/>
      <w:lvlText w:val="%2.%3.%4"/>
      <w:lvlJc w:val="left"/>
      <w:pPr>
        <w:tabs>
          <w:tab w:val="num" w:pos="964"/>
        </w:tabs>
        <w:ind w:left="964" w:hanging="964"/>
      </w:pPr>
    </w:lvl>
    <w:lvl w:ilvl="4">
      <w:start w:val="1"/>
      <w:numFmt w:val="decimal"/>
      <w:pStyle w:val="SheadingR4"/>
      <w:lvlText w:val="%2.%3.%4.%5"/>
      <w:lvlJc w:val="left"/>
      <w:pPr>
        <w:tabs>
          <w:tab w:val="num" w:pos="964"/>
        </w:tabs>
        <w:ind w:left="964" w:hanging="964"/>
      </w:pPr>
    </w:lvl>
    <w:lvl w:ilvl="5">
      <w:start w:val="1"/>
      <w:numFmt w:val="decimal"/>
      <w:pStyle w:val="SheadingR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1">
    <w:nsid w:val="23A47314"/>
    <w:multiLevelType w:val="multilevel"/>
    <w:tmpl w:val="16344294"/>
    <w:name w:val="S heading"/>
    <w:lvl w:ilvl="0">
      <w:start w:val="1"/>
      <w:numFmt w:val="upperRoman"/>
      <w:pStyle w:val="SheadingI"/>
      <w:lvlText w:val="%1."/>
      <w:lvlJc w:val="left"/>
      <w:pPr>
        <w:tabs>
          <w:tab w:val="num" w:pos="680"/>
        </w:tabs>
        <w:ind w:left="680" w:hanging="680"/>
      </w:pPr>
    </w:lvl>
    <w:lvl w:ilvl="1">
      <w:start w:val="1"/>
      <w:numFmt w:val="decimal"/>
      <w:pStyle w:val="Sheading1"/>
      <w:lvlText w:val="%2"/>
      <w:lvlJc w:val="left"/>
      <w:pPr>
        <w:tabs>
          <w:tab w:val="num" w:pos="680"/>
        </w:tabs>
        <w:ind w:left="680" w:hanging="680"/>
      </w:pPr>
    </w:lvl>
    <w:lvl w:ilvl="2">
      <w:start w:val="1"/>
      <w:numFmt w:val="decimal"/>
      <w:pStyle w:val="Sheading2"/>
      <w:lvlText w:val="%2.%3"/>
      <w:lvlJc w:val="left"/>
      <w:pPr>
        <w:tabs>
          <w:tab w:val="num" w:pos="680"/>
        </w:tabs>
        <w:ind w:left="680" w:hanging="680"/>
      </w:pPr>
    </w:lvl>
    <w:lvl w:ilvl="3">
      <w:start w:val="1"/>
      <w:numFmt w:val="decimal"/>
      <w:pStyle w:val="Sheading3"/>
      <w:lvlText w:val="%2.%3.%4"/>
      <w:lvlJc w:val="left"/>
      <w:pPr>
        <w:tabs>
          <w:tab w:val="num" w:pos="1531"/>
        </w:tabs>
        <w:ind w:left="1531" w:hanging="851"/>
      </w:pPr>
    </w:lvl>
    <w:lvl w:ilvl="4">
      <w:start w:val="1"/>
      <w:numFmt w:val="decimal"/>
      <w:pStyle w:val="Sheading4"/>
      <w:lvlText w:val="%2.%3.%4.%5"/>
      <w:lvlJc w:val="left"/>
      <w:pPr>
        <w:tabs>
          <w:tab w:val="num" w:pos="2778"/>
        </w:tabs>
        <w:ind w:left="2778" w:hanging="1247"/>
      </w:pPr>
    </w:lvl>
    <w:lvl w:ilvl="5">
      <w:start w:val="1"/>
      <w:numFmt w:val="decimal"/>
      <w:pStyle w:val="Sheading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1">
    <w:nsid w:val="23A47319"/>
    <w:multiLevelType w:val="multilevel"/>
    <w:tmpl w:val="16344298"/>
    <w:name w:val="S Schedule"/>
    <w:lvl w:ilvl="0">
      <w:start w:val="1"/>
      <w:numFmt w:val="decimal"/>
      <w:lvlText w:val=""/>
      <w:lvlJc w:val="left"/>
    </w:lvl>
    <w:lvl w:ilvl="1">
      <w:start w:val="1"/>
      <w:numFmt w:val="decimal"/>
      <w:pStyle w:val="SSchedule1"/>
      <w:lvlText w:val="%2"/>
      <w:lvlJc w:val="left"/>
      <w:pPr>
        <w:tabs>
          <w:tab w:val="num" w:pos="680"/>
        </w:tabs>
        <w:ind w:left="680" w:hanging="680"/>
      </w:pPr>
    </w:lvl>
    <w:lvl w:ilvl="2">
      <w:start w:val="1"/>
      <w:numFmt w:val="decimal"/>
      <w:pStyle w:val="SSchedule2"/>
      <w:lvlText w:val="%2.%3"/>
      <w:lvlJc w:val="left"/>
      <w:pPr>
        <w:tabs>
          <w:tab w:val="num" w:pos="680"/>
        </w:tabs>
        <w:ind w:left="680" w:hanging="680"/>
      </w:pPr>
    </w:lvl>
    <w:lvl w:ilvl="3">
      <w:start w:val="1"/>
      <w:numFmt w:val="decimal"/>
      <w:pStyle w:val="SSchedule3"/>
      <w:lvlText w:val="%2.%3.%4"/>
      <w:lvlJc w:val="left"/>
      <w:pPr>
        <w:tabs>
          <w:tab w:val="num" w:pos="1531"/>
        </w:tabs>
        <w:ind w:left="1531" w:hanging="851"/>
      </w:pPr>
    </w:lvl>
    <w:lvl w:ilvl="4">
      <w:start w:val="1"/>
      <w:numFmt w:val="decimal"/>
      <w:pStyle w:val="SSchedule4"/>
      <w:lvlText w:val="%2.%3.%4.%5"/>
      <w:lvlJc w:val="left"/>
      <w:pPr>
        <w:tabs>
          <w:tab w:val="num" w:pos="2778"/>
        </w:tabs>
        <w:ind w:left="2778" w:hanging="1247"/>
      </w:pPr>
    </w:lvl>
    <w:lvl w:ilvl="5">
      <w:start w:val="1"/>
      <w:numFmt w:val="decimal"/>
      <w:pStyle w:val="SSchedule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47314"/>
    <w:multiLevelType w:val="multilevel"/>
    <w:tmpl w:val="26344011"/>
    <w:name w:val="S list i"/>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9" w15:restartNumberingAfterBreak="0">
    <w:nsid w:val="23B75114"/>
    <w:multiLevelType w:val="multilevel"/>
    <w:tmpl w:val="26304111"/>
    <w:name w:val="S list iR"/>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10" w15:restartNumberingAfterBreak="0">
    <w:nsid w:val="23C36914"/>
    <w:multiLevelType w:val="multilevel"/>
    <w:tmpl w:val="36349515"/>
    <w:name w:val="S list AR"/>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start w:val="1"/>
      <w:numFmt w:val="upperLetter"/>
      <w:lvlText w:val="(%6)"/>
      <w:lvlJc w:val="left"/>
      <w:pPr>
        <w:tabs>
          <w:tab w:val="num" w:pos="4025"/>
        </w:tabs>
        <w:ind w:left="4025" w:hanging="1247"/>
      </w:pPr>
    </w:lvl>
    <w:lvl w:ilvl="6">
      <w:start w:val="1"/>
      <w:numFmt w:val="upperLetter"/>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1" w15:restartNumberingAfterBreak="0">
    <w:nsid w:val="23C46939"/>
    <w:multiLevelType w:val="multilevel"/>
    <w:tmpl w:val="36341317"/>
    <w:name w:val="S list 1R"/>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2" w15:restartNumberingAfterBreak="0">
    <w:nsid w:val="23C47314"/>
    <w:multiLevelType w:val="multilevel"/>
    <w:tmpl w:val="36344015"/>
    <w:name w:val="S list A"/>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numFmt w:val="decimal"/>
      <w:lvlText w:val="(%6)"/>
      <w:lvlJc w:val="left"/>
      <w:pPr>
        <w:tabs>
          <w:tab w:val="num" w:pos="4025"/>
        </w:tabs>
        <w:ind w:left="4025" w:hanging="1247"/>
      </w:pPr>
    </w:lvl>
    <w:lvl w:ilvl="6">
      <w:numFmt w:val="decimal"/>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3" w15:restartNumberingAfterBreak="0">
    <w:nsid w:val="23C47319"/>
    <w:multiLevelType w:val="multilevel"/>
    <w:tmpl w:val="36344017"/>
    <w:name w:val="S list 1"/>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4" w15:restartNumberingAfterBreak="0">
    <w:nsid w:val="23C57319"/>
    <w:multiLevelType w:val="multilevel"/>
    <w:tmpl w:val="36344737"/>
    <w:name w:val="S list 1_arb"/>
    <w:lvl w:ilvl="0">
      <w:start w:val="1"/>
      <w:numFmt w:val="decimal"/>
      <w:lvlText w:val=""/>
      <w:lvlJc w:val="left"/>
    </w:lvl>
    <w:lvl w:ilvl="1">
      <w:start w:val="1"/>
      <w:numFmt w:val="decimal"/>
      <w:lvlText w:val="%2."/>
      <w:lvlJc w:val="left"/>
      <w:pPr>
        <w:tabs>
          <w:tab w:val="num" w:pos="851"/>
        </w:tabs>
        <w:ind w:left="851" w:hanging="851"/>
      </w:pPr>
    </w:lvl>
    <w:lvl w:ilvl="2">
      <w:start w:val="1"/>
      <w:numFmt w:val="decimal"/>
      <w:lvlText w:val="%3."/>
      <w:lvlJc w:val="left"/>
      <w:pPr>
        <w:tabs>
          <w:tab w:val="num" w:pos="1560"/>
        </w:tabs>
        <w:ind w:left="1560" w:hanging="709"/>
      </w:pPr>
    </w:lvl>
    <w:lvl w:ilvl="3">
      <w:start w:val="1"/>
      <w:numFmt w:val="decimal"/>
      <w:lvlText w:val="%4."/>
      <w:lvlJc w:val="left"/>
      <w:pPr>
        <w:tabs>
          <w:tab w:val="num" w:pos="2269"/>
        </w:tabs>
        <w:ind w:left="2269" w:hanging="1418"/>
      </w:pPr>
    </w:lvl>
    <w:lvl w:ilvl="4">
      <w:start w:val="1"/>
      <w:numFmt w:val="decimal"/>
      <w:lvlText w:val="%5."/>
      <w:lvlJc w:val="left"/>
      <w:pPr>
        <w:tabs>
          <w:tab w:val="num" w:pos="2269"/>
        </w:tabs>
        <w:ind w:left="2269" w:hanging="709"/>
      </w:pPr>
    </w:lvl>
    <w:lvl w:ilvl="5">
      <w:start w:val="1"/>
      <w:numFmt w:val="decimal"/>
      <w:lvlText w:val="%6."/>
      <w:lvlJc w:val="left"/>
      <w:pPr>
        <w:tabs>
          <w:tab w:val="num" w:pos="2978"/>
        </w:tabs>
        <w:ind w:left="2978" w:hanging="709"/>
      </w:pPr>
    </w:lvl>
    <w:lvl w:ilvl="6">
      <w:start w:val="1"/>
      <w:numFmt w:val="decimal"/>
      <w:lvlText w:val="%7."/>
      <w:lvlJc w:val="left"/>
      <w:pPr>
        <w:tabs>
          <w:tab w:val="num" w:pos="3687"/>
        </w:tabs>
        <w:ind w:left="3687" w:hanging="1418"/>
      </w:pPr>
    </w:lvl>
    <w:lvl w:ilvl="7">
      <w:start w:val="1"/>
      <w:numFmt w:val="decimal"/>
      <w:lvlText w:val="%8."/>
      <w:lvlJc w:val="left"/>
      <w:pPr>
        <w:tabs>
          <w:tab w:val="num" w:pos="3687"/>
        </w:tabs>
        <w:ind w:left="3687" w:hanging="709"/>
      </w:pPr>
    </w:lvl>
    <w:lvl w:ilvl="8">
      <w:numFmt w:val="decimal"/>
      <w:lvlText w:val=""/>
      <w:lvlJc w:val="left"/>
    </w:lvl>
  </w:abstractNum>
  <w:abstractNum w:abstractNumId="15" w15:restartNumberingAfterBreak="0">
    <w:nsid w:val="25515E3D"/>
    <w:multiLevelType w:val="hybridMultilevel"/>
    <w:tmpl w:val="265AC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17" w15:restartNumberingAfterBreak="0">
    <w:nsid w:val="28F49314"/>
    <w:multiLevelType w:val="multilevel"/>
    <w:tmpl w:val="36344015"/>
    <w:name w:val="S list A_arb"/>
    <w:lvl w:ilvl="0">
      <w:start w:val="1"/>
      <w:numFmt w:val="upperLetter"/>
      <w:lvlText w:val=""/>
      <w:lvlJc w:val="left"/>
    </w:lvl>
    <w:lvl w:ilvl="1">
      <w:start w:val="1"/>
      <w:numFmt w:val="upperLetter"/>
      <w:lvlText w:val="(%2)"/>
      <w:lvlJc w:val="left"/>
      <w:pPr>
        <w:tabs>
          <w:tab w:val="num" w:pos="851"/>
        </w:tabs>
        <w:ind w:left="851" w:hanging="851"/>
      </w:pPr>
    </w:lvl>
    <w:lvl w:ilvl="2">
      <w:start w:val="1"/>
      <w:numFmt w:val="upperLetter"/>
      <w:lvlText w:val="(%3)"/>
      <w:lvlJc w:val="left"/>
      <w:pPr>
        <w:tabs>
          <w:tab w:val="num" w:pos="1560"/>
        </w:tabs>
        <w:ind w:left="1560" w:hanging="709"/>
      </w:pPr>
    </w:lvl>
    <w:lvl w:ilvl="3">
      <w:start w:val="1"/>
      <w:numFmt w:val="upperLetter"/>
      <w:lvlText w:val="(%4)"/>
      <w:lvlJc w:val="left"/>
      <w:pPr>
        <w:tabs>
          <w:tab w:val="num" w:pos="2269"/>
        </w:tabs>
        <w:ind w:left="2269" w:hanging="1418"/>
      </w:pPr>
    </w:lvl>
    <w:lvl w:ilvl="4">
      <w:start w:val="1"/>
      <w:numFmt w:val="upperLetter"/>
      <w:lvlText w:val="(%5)"/>
      <w:lvlJc w:val="left"/>
      <w:pPr>
        <w:tabs>
          <w:tab w:val="num" w:pos="2269"/>
        </w:tabs>
        <w:ind w:left="2269" w:hanging="709"/>
      </w:pPr>
    </w:lvl>
    <w:lvl w:ilvl="5">
      <w:start w:val="1"/>
      <w:numFmt w:val="upperLetter"/>
      <w:lvlText w:val="(%6)"/>
      <w:lvlJc w:val="left"/>
      <w:pPr>
        <w:tabs>
          <w:tab w:val="num" w:pos="2978"/>
        </w:tabs>
        <w:ind w:left="2978" w:hanging="709"/>
      </w:pPr>
    </w:lvl>
    <w:lvl w:ilvl="6">
      <w:start w:val="1"/>
      <w:numFmt w:val="upperLetter"/>
      <w:lvlText w:val="(%7)"/>
      <w:lvlJc w:val="left"/>
      <w:pPr>
        <w:tabs>
          <w:tab w:val="num" w:pos="3687"/>
        </w:tabs>
        <w:ind w:left="3687" w:hanging="1418"/>
      </w:pPr>
    </w:lvl>
    <w:lvl w:ilvl="7">
      <w:start w:val="1"/>
      <w:numFmt w:val="upperLetter"/>
      <w:lvlText w:val="(%8)"/>
      <w:lvlJc w:val="left"/>
      <w:pPr>
        <w:tabs>
          <w:tab w:val="num" w:pos="3687"/>
        </w:tabs>
        <w:ind w:left="3687" w:hanging="709"/>
      </w:pPr>
    </w:lvl>
    <w:lvl w:ilvl="8">
      <w:numFmt w:val="decimal"/>
      <w:lvlText w:val=""/>
      <w:lvlJc w:val="left"/>
    </w:lvl>
  </w:abstractNum>
  <w:abstractNum w:abstractNumId="18" w15:restartNumberingAfterBreak="0">
    <w:nsid w:val="2F6872F6"/>
    <w:multiLevelType w:val="multilevel"/>
    <w:tmpl w:val="1FEE3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4E59CF"/>
    <w:multiLevelType w:val="multilevel"/>
    <w:tmpl w:val="6B040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D62E20"/>
    <w:multiLevelType w:val="hybridMultilevel"/>
    <w:tmpl w:val="6D2CBA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E03512"/>
    <w:multiLevelType w:val="multilevel"/>
    <w:tmpl w:val="7124E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456454"/>
    <w:multiLevelType w:val="multilevel"/>
    <w:tmpl w:val="63443951"/>
    <w:name w:val="S bullet"/>
    <w:lvl w:ilvl="0">
      <w:start w:val="1"/>
      <w:numFmt w:val="bullet"/>
      <w:lvlText w:val=""/>
      <w:lvlJc w:val="left"/>
    </w:lvl>
    <w:lvl w:ilvl="1">
      <w:start w:val="1"/>
      <w:numFmt w:val="bullet"/>
      <w:lvlText w:val=""/>
      <w:lvlJc w:val="left"/>
      <w:pPr>
        <w:tabs>
          <w:tab w:val="num" w:pos="680"/>
        </w:tabs>
        <w:ind w:left="680" w:hanging="680"/>
      </w:pPr>
      <w:rPr>
        <w:rFonts w:ascii="Symbol" w:hAnsi="Symbol" w:hint="default"/>
      </w:rPr>
    </w:lvl>
    <w:lvl w:ilvl="2">
      <w:start w:val="1"/>
      <w:numFmt w:val="bullet"/>
      <w:lvlText w:val=""/>
      <w:lvlJc w:val="left"/>
      <w:pPr>
        <w:tabs>
          <w:tab w:val="num" w:pos="1531"/>
        </w:tabs>
        <w:ind w:left="1531" w:hanging="851"/>
      </w:pPr>
      <w:rPr>
        <w:rFonts w:ascii="Symbol" w:hAnsi="Symbol" w:hint="default"/>
      </w:rPr>
    </w:lvl>
    <w:lvl w:ilvl="3">
      <w:start w:val="1"/>
      <w:numFmt w:val="bullet"/>
      <w:lvlText w:val=""/>
      <w:lvlJc w:val="left"/>
      <w:pPr>
        <w:tabs>
          <w:tab w:val="num" w:pos="1531"/>
        </w:tabs>
        <w:ind w:left="1531" w:hanging="851"/>
      </w:pPr>
      <w:rPr>
        <w:rFonts w:ascii="Symbol" w:hAnsi="Symbol" w:hint="default"/>
      </w:rPr>
    </w:lvl>
    <w:lvl w:ilvl="4">
      <w:start w:val="1"/>
      <w:numFmt w:val="bullet"/>
      <w:lvlText w:val=""/>
      <w:lvlJc w:val="left"/>
      <w:pPr>
        <w:tabs>
          <w:tab w:val="num" w:pos="2778"/>
        </w:tabs>
        <w:ind w:left="2778" w:hanging="1247"/>
      </w:pPr>
      <w:rPr>
        <w:rFonts w:ascii="Symbol" w:hAnsi="Symbol" w:hint="default"/>
      </w:rPr>
    </w:lvl>
    <w:lvl w:ilvl="5">
      <w:start w:val="1"/>
      <w:numFmt w:val="bullet"/>
      <w:lvlText w:val=""/>
      <w:lvlJc w:val="left"/>
      <w:pPr>
        <w:tabs>
          <w:tab w:val="num" w:pos="4025"/>
        </w:tabs>
        <w:ind w:left="4025" w:hanging="1247"/>
      </w:pPr>
      <w:rPr>
        <w:rFonts w:ascii="Symbol" w:hAnsi="Symbol" w:hint="default"/>
      </w:rPr>
    </w:lvl>
    <w:lvl w:ilvl="6">
      <w:start w:val="1"/>
      <w:numFmt w:val="bullet"/>
      <w:lvlText w:val=""/>
      <w:lvlJc w:val="left"/>
      <w:pPr>
        <w:tabs>
          <w:tab w:val="num" w:pos="4025"/>
        </w:tabs>
        <w:ind w:left="4025" w:hanging="1247"/>
      </w:pPr>
      <w:rPr>
        <w:rFonts w:ascii="Symbol" w:hAnsi="Symbol" w:hint="default"/>
      </w:rPr>
    </w:lvl>
    <w:lvl w:ilvl="7">
      <w:start w:val="1"/>
      <w:numFmt w:val="bullet"/>
      <w:lvlText w:val=""/>
      <w:lvlJc w:val="left"/>
      <w:pPr>
        <w:tabs>
          <w:tab w:val="num" w:pos="1814"/>
        </w:tabs>
        <w:ind w:left="1814" w:hanging="850"/>
      </w:pPr>
      <w:rPr>
        <w:rFonts w:ascii="Symbol" w:hAnsi="Symbol" w:hint="default"/>
      </w:rPr>
    </w:lvl>
    <w:lvl w:ilvl="8">
      <w:numFmt w:val="decimal"/>
      <w:lvlText w:val=""/>
      <w:lvlJc w:val="left"/>
    </w:lvl>
  </w:abstractNum>
  <w:abstractNum w:abstractNumId="23" w15:restartNumberingAfterBreak="0">
    <w:nsid w:val="39511358"/>
    <w:multiLevelType w:val="multilevel"/>
    <w:tmpl w:val="94D4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451254"/>
    <w:multiLevelType w:val="multilevel"/>
    <w:tmpl w:val="63113351"/>
    <w:name w:val="S dash"/>
    <w:lvl w:ilvl="0">
      <w:start w:val="1"/>
      <w:numFmt w:val="bullet"/>
      <w:lvlText w:val=""/>
      <w:lvlJc w:val="left"/>
    </w:lvl>
    <w:lvl w:ilvl="1">
      <w:start w:val="1"/>
      <w:numFmt w:val="bullet"/>
      <w:lvlText w:val="-"/>
      <w:lvlJc w:val="left"/>
      <w:pPr>
        <w:tabs>
          <w:tab w:val="num" w:pos="680"/>
        </w:tabs>
        <w:ind w:left="680" w:hanging="680"/>
      </w:pPr>
    </w:lvl>
    <w:lvl w:ilvl="2">
      <w:start w:val="1"/>
      <w:numFmt w:val="bullet"/>
      <w:lvlText w:val="-"/>
      <w:lvlJc w:val="left"/>
      <w:pPr>
        <w:tabs>
          <w:tab w:val="num" w:pos="1531"/>
        </w:tabs>
        <w:ind w:left="1531" w:hanging="851"/>
      </w:pPr>
    </w:lvl>
    <w:lvl w:ilvl="3">
      <w:start w:val="1"/>
      <w:numFmt w:val="bullet"/>
      <w:lvlText w:val="-"/>
      <w:lvlJc w:val="left"/>
      <w:pPr>
        <w:tabs>
          <w:tab w:val="num" w:pos="1531"/>
        </w:tabs>
        <w:ind w:left="1531" w:hanging="851"/>
      </w:pPr>
    </w:lvl>
    <w:lvl w:ilvl="4">
      <w:start w:val="1"/>
      <w:numFmt w:val="bullet"/>
      <w:lvlText w:val="-"/>
      <w:lvlJc w:val="left"/>
      <w:pPr>
        <w:tabs>
          <w:tab w:val="num" w:pos="2778"/>
        </w:tabs>
        <w:ind w:left="2778" w:hanging="1247"/>
      </w:pPr>
    </w:lvl>
    <w:lvl w:ilvl="5">
      <w:start w:val="1"/>
      <w:numFmt w:val="bullet"/>
      <w:lvlText w:val="-"/>
      <w:lvlJc w:val="left"/>
      <w:pPr>
        <w:tabs>
          <w:tab w:val="num" w:pos="4025"/>
        </w:tabs>
        <w:ind w:left="4025" w:hanging="1247"/>
      </w:pPr>
    </w:lvl>
    <w:lvl w:ilvl="6">
      <w:start w:val="1"/>
      <w:numFmt w:val="bullet"/>
      <w:lvlText w:val="-"/>
      <w:lvlJc w:val="left"/>
      <w:pPr>
        <w:tabs>
          <w:tab w:val="num" w:pos="4025"/>
        </w:tabs>
        <w:ind w:left="4025" w:hanging="1247"/>
      </w:pPr>
    </w:lvl>
    <w:lvl w:ilvl="7">
      <w:start w:val="1"/>
      <w:numFmt w:val="bullet"/>
      <w:lvlText w:val="-"/>
      <w:lvlJc w:val="left"/>
      <w:pPr>
        <w:tabs>
          <w:tab w:val="num" w:pos="1814"/>
        </w:tabs>
        <w:ind w:left="1814" w:hanging="850"/>
      </w:pPr>
    </w:lvl>
    <w:lvl w:ilvl="8">
      <w:numFmt w:val="decimal"/>
      <w:lvlText w:val=""/>
      <w:lvlJc w:val="left"/>
    </w:lvl>
  </w:abstractNum>
  <w:abstractNum w:abstractNumId="25" w15:restartNumberingAfterBreak="0">
    <w:nsid w:val="3B456474"/>
    <w:multiLevelType w:val="multilevel"/>
    <w:tmpl w:val="63443353"/>
    <w:name w:val="S bullet_arb"/>
    <w:lvl w:ilvl="0">
      <w:start w:val="1"/>
      <w:numFmt w:val="bullet"/>
      <w:lvlText w:val=""/>
      <w:lvlJc w:val="left"/>
    </w:lvl>
    <w:lvl w:ilvl="1">
      <w:start w:val="1"/>
      <w:numFmt w:val="bullet"/>
      <w:lvlText w:val=""/>
      <w:lvlJc w:val="left"/>
      <w:pPr>
        <w:tabs>
          <w:tab w:val="num" w:pos="851"/>
        </w:tabs>
        <w:ind w:left="851" w:hanging="851"/>
      </w:pPr>
      <w:rPr>
        <w:rFonts w:ascii="Symbol" w:hAnsi="Symbol" w:hint="default"/>
      </w:rPr>
    </w:lvl>
    <w:lvl w:ilvl="2">
      <w:start w:val="1"/>
      <w:numFmt w:val="bullet"/>
      <w:lvlText w:val=""/>
      <w:lvlJc w:val="left"/>
      <w:pPr>
        <w:tabs>
          <w:tab w:val="num" w:pos="1560"/>
        </w:tabs>
        <w:ind w:left="1560" w:hanging="709"/>
      </w:pPr>
      <w:rPr>
        <w:rFonts w:ascii="Symbol" w:hAnsi="Symbol" w:hint="default"/>
      </w:rPr>
    </w:lvl>
    <w:lvl w:ilvl="3">
      <w:start w:val="1"/>
      <w:numFmt w:val="bullet"/>
      <w:lvlText w:val=""/>
      <w:lvlJc w:val="left"/>
      <w:pPr>
        <w:tabs>
          <w:tab w:val="num" w:pos="2269"/>
        </w:tabs>
        <w:ind w:left="2269" w:hanging="1418"/>
      </w:pPr>
      <w:rPr>
        <w:rFonts w:ascii="Symbol" w:hAnsi="Symbol" w:hint="default"/>
      </w:rPr>
    </w:lvl>
    <w:lvl w:ilvl="4">
      <w:start w:val="1"/>
      <w:numFmt w:val="bullet"/>
      <w:lvlText w:val=""/>
      <w:lvlJc w:val="left"/>
      <w:pPr>
        <w:tabs>
          <w:tab w:val="num" w:pos="2269"/>
        </w:tabs>
        <w:ind w:left="2269" w:hanging="709"/>
      </w:pPr>
      <w:rPr>
        <w:rFonts w:ascii="Symbol" w:hAnsi="Symbol" w:hint="default"/>
      </w:rPr>
    </w:lvl>
    <w:lvl w:ilvl="5">
      <w:start w:val="1"/>
      <w:numFmt w:val="bullet"/>
      <w:lvlText w:val=""/>
      <w:lvlJc w:val="left"/>
      <w:pPr>
        <w:tabs>
          <w:tab w:val="num" w:pos="2978"/>
        </w:tabs>
        <w:ind w:left="2978" w:hanging="709"/>
      </w:pPr>
      <w:rPr>
        <w:rFonts w:ascii="Symbol" w:hAnsi="Symbol" w:hint="default"/>
      </w:rPr>
    </w:lvl>
    <w:lvl w:ilvl="6">
      <w:start w:val="1"/>
      <w:numFmt w:val="bullet"/>
      <w:lvlText w:val=""/>
      <w:lvlJc w:val="left"/>
      <w:pPr>
        <w:tabs>
          <w:tab w:val="num" w:pos="3687"/>
        </w:tabs>
        <w:ind w:left="3687" w:hanging="1418"/>
      </w:pPr>
      <w:rPr>
        <w:rFonts w:ascii="Symbol" w:hAnsi="Symbol" w:hint="default"/>
      </w:rPr>
    </w:lvl>
    <w:lvl w:ilvl="7">
      <w:start w:val="1"/>
      <w:numFmt w:val="bullet"/>
      <w:lvlText w:val=""/>
      <w:lvlJc w:val="left"/>
      <w:pPr>
        <w:tabs>
          <w:tab w:val="num" w:pos="3687"/>
        </w:tabs>
        <w:ind w:left="3687" w:hanging="709"/>
      </w:pPr>
      <w:rPr>
        <w:rFonts w:ascii="Symbol" w:hAnsi="Symbol" w:hint="default"/>
      </w:rPr>
    </w:lvl>
    <w:lvl w:ilvl="8">
      <w:numFmt w:val="decimal"/>
      <w:lvlText w:val=""/>
      <w:lvlJc w:val="left"/>
    </w:lvl>
  </w:abstractNum>
  <w:abstractNum w:abstractNumId="26" w15:restartNumberingAfterBreak="0">
    <w:nsid w:val="3B5607DF"/>
    <w:multiLevelType w:val="multilevel"/>
    <w:tmpl w:val="617E7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451254"/>
    <w:multiLevelType w:val="multilevel"/>
    <w:tmpl w:val="53863951"/>
    <w:name w:val="S dash_arb"/>
    <w:lvl w:ilvl="0">
      <w:start w:val="1"/>
      <w:numFmt w:val="bullet"/>
      <w:lvlText w:val=""/>
      <w:lvlJc w:val="left"/>
    </w:lvl>
    <w:lvl w:ilvl="1">
      <w:start w:val="1"/>
      <w:numFmt w:val="bullet"/>
      <w:lvlText w:val="-"/>
      <w:lvlJc w:val="left"/>
      <w:pPr>
        <w:tabs>
          <w:tab w:val="num" w:pos="851"/>
        </w:tabs>
        <w:ind w:left="851" w:hanging="851"/>
      </w:pPr>
    </w:lvl>
    <w:lvl w:ilvl="2">
      <w:start w:val="1"/>
      <w:numFmt w:val="bullet"/>
      <w:lvlText w:val="-"/>
      <w:lvlJc w:val="left"/>
      <w:pPr>
        <w:tabs>
          <w:tab w:val="num" w:pos="1560"/>
        </w:tabs>
        <w:ind w:left="1560" w:hanging="709"/>
      </w:pPr>
    </w:lvl>
    <w:lvl w:ilvl="3">
      <w:start w:val="1"/>
      <w:numFmt w:val="bullet"/>
      <w:lvlText w:val="-"/>
      <w:lvlJc w:val="left"/>
      <w:pPr>
        <w:tabs>
          <w:tab w:val="num" w:pos="2269"/>
        </w:tabs>
        <w:ind w:left="2269" w:hanging="1418"/>
      </w:pPr>
    </w:lvl>
    <w:lvl w:ilvl="4">
      <w:start w:val="1"/>
      <w:numFmt w:val="bullet"/>
      <w:lvlText w:val="-"/>
      <w:lvlJc w:val="left"/>
      <w:pPr>
        <w:tabs>
          <w:tab w:val="num" w:pos="2269"/>
        </w:tabs>
        <w:ind w:left="2269" w:hanging="709"/>
      </w:pPr>
    </w:lvl>
    <w:lvl w:ilvl="5">
      <w:start w:val="1"/>
      <w:numFmt w:val="bullet"/>
      <w:lvlText w:val="-"/>
      <w:lvlJc w:val="left"/>
      <w:pPr>
        <w:tabs>
          <w:tab w:val="num" w:pos="2978"/>
        </w:tabs>
        <w:ind w:left="2978" w:hanging="709"/>
      </w:pPr>
    </w:lvl>
    <w:lvl w:ilvl="6">
      <w:start w:val="1"/>
      <w:numFmt w:val="bullet"/>
      <w:lvlText w:val="-"/>
      <w:lvlJc w:val="left"/>
      <w:pPr>
        <w:tabs>
          <w:tab w:val="num" w:pos="3687"/>
        </w:tabs>
        <w:ind w:left="3687" w:hanging="1418"/>
      </w:pPr>
    </w:lvl>
    <w:lvl w:ilvl="7">
      <w:start w:val="1"/>
      <w:numFmt w:val="bullet"/>
      <w:lvlText w:val="-"/>
      <w:lvlJc w:val="left"/>
      <w:pPr>
        <w:tabs>
          <w:tab w:val="num" w:pos="3687"/>
        </w:tabs>
        <w:ind w:left="3687" w:hanging="709"/>
      </w:pPr>
    </w:lvl>
    <w:lvl w:ilvl="8">
      <w:numFmt w:val="decimal"/>
      <w:lvlText w:val=""/>
      <w:lvlJc w:val="left"/>
    </w:lvl>
  </w:abstractNum>
  <w:abstractNum w:abstractNumId="28" w15:restartNumberingAfterBreak="0">
    <w:nsid w:val="401D6BE5"/>
    <w:multiLevelType w:val="hybridMultilevel"/>
    <w:tmpl w:val="B2CCC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5ACF4C2">
      <w:start w:val="4"/>
      <w:numFmt w:val="bullet"/>
      <w:lvlText w:val="–"/>
      <w:lvlJc w:val="left"/>
      <w:pPr>
        <w:ind w:left="2340" w:hanging="360"/>
      </w:pPr>
      <w:rPr>
        <w:rFonts w:ascii="Verdana" w:eastAsia="Verdana" w:hAnsi="Verdana" w:cs="Verdan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0C2763"/>
    <w:multiLevelType w:val="hybridMultilevel"/>
    <w:tmpl w:val="8E4C7D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ED7F10"/>
    <w:multiLevelType w:val="hybridMultilevel"/>
    <w:tmpl w:val="CA7EC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C577E7"/>
    <w:multiLevelType w:val="hybridMultilevel"/>
    <w:tmpl w:val="54628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852CF1"/>
    <w:multiLevelType w:val="hybridMultilevel"/>
    <w:tmpl w:val="B678B1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A47314"/>
    <w:multiLevelType w:val="singleLevel"/>
    <w:tmpl w:val="56344297"/>
    <w:name w:val="S marginal number"/>
    <w:lvl w:ilvl="0">
      <w:start w:val="1"/>
      <w:numFmt w:val="decimal"/>
      <w:pStyle w:val="Smarginalnumber"/>
      <w:lvlText w:val="%1"/>
      <w:lvlJc w:val="left"/>
      <w:pPr>
        <w:tabs>
          <w:tab w:val="num" w:pos="680"/>
        </w:tabs>
      </w:pPr>
    </w:lvl>
  </w:abstractNum>
  <w:abstractNum w:abstractNumId="34" w15:restartNumberingAfterBreak="0">
    <w:nsid w:val="558400EC"/>
    <w:multiLevelType w:val="hybridMultilevel"/>
    <w:tmpl w:val="F8EE6F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47314"/>
    <w:multiLevelType w:val="singleLevel"/>
    <w:tmpl w:val="56344297"/>
    <w:name w:val="S marginal number_arb"/>
    <w:lvl w:ilvl="0">
      <w:start w:val="1"/>
      <w:numFmt w:val="decimal"/>
      <w:pStyle w:val="Smarginalnumberarb"/>
      <w:lvlText w:val="%1"/>
      <w:lvlJc w:val="left"/>
      <w:pPr>
        <w:tabs>
          <w:tab w:val="num" w:pos="851"/>
        </w:tabs>
      </w:pPr>
    </w:lvl>
  </w:abstractNum>
  <w:abstractNum w:abstractNumId="36" w15:restartNumberingAfterBreak="0">
    <w:nsid w:val="5BDF47A0"/>
    <w:multiLevelType w:val="multilevel"/>
    <w:tmpl w:val="13587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75C9B"/>
    <w:multiLevelType w:val="hybridMultilevel"/>
    <w:tmpl w:val="DC0EB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A54631"/>
    <w:multiLevelType w:val="hybridMultilevel"/>
    <w:tmpl w:val="2B108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3E427D"/>
    <w:multiLevelType w:val="multilevel"/>
    <w:tmpl w:val="103E8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3378C5"/>
    <w:multiLevelType w:val="hybridMultilevel"/>
    <w:tmpl w:val="C52A5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4439C6"/>
    <w:multiLevelType w:val="multilevel"/>
    <w:tmpl w:val="646A8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F7265B"/>
    <w:multiLevelType w:val="multilevel"/>
    <w:tmpl w:val="523E6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465683">
    <w:abstractNumId w:val="6"/>
  </w:num>
  <w:num w:numId="2" w16cid:durableId="1847549136">
    <w:abstractNumId w:val="7"/>
  </w:num>
  <w:num w:numId="3" w16cid:durableId="1258173689">
    <w:abstractNumId w:val="3"/>
  </w:num>
  <w:num w:numId="4" w16cid:durableId="1461462812">
    <w:abstractNumId w:val="4"/>
  </w:num>
  <w:num w:numId="5" w16cid:durableId="6761044">
    <w:abstractNumId w:val="5"/>
  </w:num>
  <w:num w:numId="6" w16cid:durableId="603417849">
    <w:abstractNumId w:val="1"/>
  </w:num>
  <w:num w:numId="7" w16cid:durableId="1684161838">
    <w:abstractNumId w:val="22"/>
  </w:num>
  <w:num w:numId="8" w16cid:durableId="700546682">
    <w:abstractNumId w:val="24"/>
  </w:num>
  <w:num w:numId="9" w16cid:durableId="492573042">
    <w:abstractNumId w:val="25"/>
  </w:num>
  <w:num w:numId="10" w16cid:durableId="362554520">
    <w:abstractNumId w:val="27"/>
  </w:num>
  <w:num w:numId="11" w16cid:durableId="1474133944">
    <w:abstractNumId w:val="33"/>
  </w:num>
  <w:num w:numId="12" w16cid:durableId="800154479">
    <w:abstractNumId w:val="35"/>
  </w:num>
  <w:num w:numId="13" w16cid:durableId="466506924">
    <w:abstractNumId w:val="8"/>
  </w:num>
  <w:num w:numId="14" w16cid:durableId="1838110489">
    <w:abstractNumId w:val="16"/>
  </w:num>
  <w:num w:numId="15" w16cid:durableId="1399743910">
    <w:abstractNumId w:val="12"/>
  </w:num>
  <w:num w:numId="16" w16cid:durableId="614873469">
    <w:abstractNumId w:val="17"/>
  </w:num>
  <w:num w:numId="17" w16cid:durableId="1789278614">
    <w:abstractNumId w:val="13"/>
  </w:num>
  <w:num w:numId="18" w16cid:durableId="1338538514">
    <w:abstractNumId w:val="14"/>
  </w:num>
  <w:num w:numId="19" w16cid:durableId="1589344843">
    <w:abstractNumId w:val="18"/>
  </w:num>
  <w:num w:numId="20" w16cid:durableId="1147815813">
    <w:abstractNumId w:val="40"/>
  </w:num>
  <w:num w:numId="21" w16cid:durableId="1248266879">
    <w:abstractNumId w:val="31"/>
  </w:num>
  <w:num w:numId="22" w16cid:durableId="163253534">
    <w:abstractNumId w:val="23"/>
  </w:num>
  <w:num w:numId="23" w16cid:durableId="1904215413">
    <w:abstractNumId w:val="39"/>
  </w:num>
  <w:num w:numId="24" w16cid:durableId="1797485411">
    <w:abstractNumId w:val="38"/>
  </w:num>
  <w:num w:numId="25" w16cid:durableId="1737362257">
    <w:abstractNumId w:val="21"/>
  </w:num>
  <w:num w:numId="26" w16cid:durableId="429738911">
    <w:abstractNumId w:val="29"/>
  </w:num>
  <w:num w:numId="27" w16cid:durableId="496111198">
    <w:abstractNumId w:val="41"/>
  </w:num>
  <w:num w:numId="28" w16cid:durableId="623535259">
    <w:abstractNumId w:val="34"/>
  </w:num>
  <w:num w:numId="29" w16cid:durableId="1439328031">
    <w:abstractNumId w:val="2"/>
  </w:num>
  <w:num w:numId="30" w16cid:durableId="544104079">
    <w:abstractNumId w:val="32"/>
  </w:num>
  <w:num w:numId="31" w16cid:durableId="378214475">
    <w:abstractNumId w:val="0"/>
  </w:num>
  <w:num w:numId="32" w16cid:durableId="1807891200">
    <w:abstractNumId w:val="20"/>
  </w:num>
  <w:num w:numId="33" w16cid:durableId="72553650">
    <w:abstractNumId w:val="19"/>
  </w:num>
  <w:num w:numId="34" w16cid:durableId="408309712">
    <w:abstractNumId w:val="15"/>
  </w:num>
  <w:num w:numId="35" w16cid:durableId="1682584279">
    <w:abstractNumId w:val="26"/>
  </w:num>
  <w:num w:numId="36" w16cid:durableId="429665203">
    <w:abstractNumId w:val="28"/>
  </w:num>
  <w:num w:numId="37" w16cid:durableId="442845158">
    <w:abstractNumId w:val="42"/>
  </w:num>
  <w:num w:numId="38" w16cid:durableId="1683892235">
    <w:abstractNumId w:val="37"/>
  </w:num>
  <w:num w:numId="39" w16cid:durableId="506405293">
    <w:abstractNumId w:val="36"/>
  </w:num>
  <w:num w:numId="40" w16cid:durableId="115868747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oenherr Rechtsanwaelte">
    <w15:presenceInfo w15:providerId="None" w15:userId="Schoenherr Rechtsanwael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4a758959-4005-49e2-b12e-cc3726bc675b"/>
    <w:docVar w:name="VERSIONDETAIL" w:val="0"/>
  </w:docVars>
  <w:rsids>
    <w:rsidRoot w:val="009D7715"/>
    <w:rsid w:val="00003516"/>
    <w:rsid w:val="00011CE1"/>
    <w:rsid w:val="00012C3A"/>
    <w:rsid w:val="00013439"/>
    <w:rsid w:val="00022B0F"/>
    <w:rsid w:val="00023A70"/>
    <w:rsid w:val="0002461E"/>
    <w:rsid w:val="0002673F"/>
    <w:rsid w:val="0003049C"/>
    <w:rsid w:val="00041BEC"/>
    <w:rsid w:val="000447B5"/>
    <w:rsid w:val="00045EF4"/>
    <w:rsid w:val="000671F2"/>
    <w:rsid w:val="000738EF"/>
    <w:rsid w:val="00094D4F"/>
    <w:rsid w:val="00096C3E"/>
    <w:rsid w:val="000A6794"/>
    <w:rsid w:val="000B0D77"/>
    <w:rsid w:val="000B1552"/>
    <w:rsid w:val="000C2966"/>
    <w:rsid w:val="000C5163"/>
    <w:rsid w:val="000C56B2"/>
    <w:rsid w:val="000E0525"/>
    <w:rsid w:val="000E0830"/>
    <w:rsid w:val="000E2075"/>
    <w:rsid w:val="000F777B"/>
    <w:rsid w:val="001039F0"/>
    <w:rsid w:val="00126675"/>
    <w:rsid w:val="00152220"/>
    <w:rsid w:val="001619D6"/>
    <w:rsid w:val="00171C7A"/>
    <w:rsid w:val="00181B83"/>
    <w:rsid w:val="0018681A"/>
    <w:rsid w:val="00187C8C"/>
    <w:rsid w:val="00195C44"/>
    <w:rsid w:val="001B28CD"/>
    <w:rsid w:val="001C2388"/>
    <w:rsid w:val="001C4664"/>
    <w:rsid w:val="001D643A"/>
    <w:rsid w:val="001D7468"/>
    <w:rsid w:val="001E12F8"/>
    <w:rsid w:val="001E7829"/>
    <w:rsid w:val="001F062D"/>
    <w:rsid w:val="001F2F0E"/>
    <w:rsid w:val="001F304D"/>
    <w:rsid w:val="001F46FA"/>
    <w:rsid w:val="00203396"/>
    <w:rsid w:val="00204DD4"/>
    <w:rsid w:val="002131F4"/>
    <w:rsid w:val="0023647A"/>
    <w:rsid w:val="00241953"/>
    <w:rsid w:val="00247BFD"/>
    <w:rsid w:val="00290CF9"/>
    <w:rsid w:val="00294350"/>
    <w:rsid w:val="00295571"/>
    <w:rsid w:val="002A005F"/>
    <w:rsid w:val="002A1BEC"/>
    <w:rsid w:val="002A3A6B"/>
    <w:rsid w:val="002A3BC0"/>
    <w:rsid w:val="002C1D75"/>
    <w:rsid w:val="002C4207"/>
    <w:rsid w:val="002E1C85"/>
    <w:rsid w:val="003002C8"/>
    <w:rsid w:val="00301439"/>
    <w:rsid w:val="003072D4"/>
    <w:rsid w:val="00310EBA"/>
    <w:rsid w:val="00313732"/>
    <w:rsid w:val="003269D8"/>
    <w:rsid w:val="00327F81"/>
    <w:rsid w:val="00334A20"/>
    <w:rsid w:val="00335A03"/>
    <w:rsid w:val="0034078F"/>
    <w:rsid w:val="00341031"/>
    <w:rsid w:val="00345985"/>
    <w:rsid w:val="00353463"/>
    <w:rsid w:val="00353C06"/>
    <w:rsid w:val="00357CB6"/>
    <w:rsid w:val="003604C8"/>
    <w:rsid w:val="0036420B"/>
    <w:rsid w:val="00372530"/>
    <w:rsid w:val="003921E4"/>
    <w:rsid w:val="003957AE"/>
    <w:rsid w:val="003A7D38"/>
    <w:rsid w:val="003B149E"/>
    <w:rsid w:val="003B2543"/>
    <w:rsid w:val="003D0DD1"/>
    <w:rsid w:val="003E16B6"/>
    <w:rsid w:val="0040091E"/>
    <w:rsid w:val="00403802"/>
    <w:rsid w:val="00452105"/>
    <w:rsid w:val="004528C2"/>
    <w:rsid w:val="00463D24"/>
    <w:rsid w:val="00474D3C"/>
    <w:rsid w:val="0048402A"/>
    <w:rsid w:val="004A2810"/>
    <w:rsid w:val="004A3AAC"/>
    <w:rsid w:val="004C16BE"/>
    <w:rsid w:val="004C5BFA"/>
    <w:rsid w:val="004C6717"/>
    <w:rsid w:val="004D2733"/>
    <w:rsid w:val="004D4FAA"/>
    <w:rsid w:val="004D7F84"/>
    <w:rsid w:val="004E7D95"/>
    <w:rsid w:val="004F69A5"/>
    <w:rsid w:val="0050018A"/>
    <w:rsid w:val="005028EC"/>
    <w:rsid w:val="005144BB"/>
    <w:rsid w:val="00514BD0"/>
    <w:rsid w:val="00541E9F"/>
    <w:rsid w:val="0055124C"/>
    <w:rsid w:val="00556E11"/>
    <w:rsid w:val="0056609A"/>
    <w:rsid w:val="00566316"/>
    <w:rsid w:val="005717BE"/>
    <w:rsid w:val="00574128"/>
    <w:rsid w:val="0057466B"/>
    <w:rsid w:val="005857DB"/>
    <w:rsid w:val="00586071"/>
    <w:rsid w:val="005A7E86"/>
    <w:rsid w:val="005B5C03"/>
    <w:rsid w:val="005D3811"/>
    <w:rsid w:val="005E04A0"/>
    <w:rsid w:val="005F2371"/>
    <w:rsid w:val="005F379A"/>
    <w:rsid w:val="00612299"/>
    <w:rsid w:val="00612BFE"/>
    <w:rsid w:val="00621CC7"/>
    <w:rsid w:val="00623807"/>
    <w:rsid w:val="00625E47"/>
    <w:rsid w:val="00626532"/>
    <w:rsid w:val="00637D7A"/>
    <w:rsid w:val="006433BB"/>
    <w:rsid w:val="006531E7"/>
    <w:rsid w:val="00653F5D"/>
    <w:rsid w:val="00667776"/>
    <w:rsid w:val="006713A6"/>
    <w:rsid w:val="00694953"/>
    <w:rsid w:val="00694960"/>
    <w:rsid w:val="006A6686"/>
    <w:rsid w:val="006C046A"/>
    <w:rsid w:val="006D733E"/>
    <w:rsid w:val="00712B46"/>
    <w:rsid w:val="00731222"/>
    <w:rsid w:val="00732FA5"/>
    <w:rsid w:val="0073502D"/>
    <w:rsid w:val="0075117E"/>
    <w:rsid w:val="0076019B"/>
    <w:rsid w:val="00761E71"/>
    <w:rsid w:val="00765C31"/>
    <w:rsid w:val="00770D6C"/>
    <w:rsid w:val="00787B97"/>
    <w:rsid w:val="007A144A"/>
    <w:rsid w:val="007A14AB"/>
    <w:rsid w:val="007C4316"/>
    <w:rsid w:val="007C48D0"/>
    <w:rsid w:val="007E6769"/>
    <w:rsid w:val="007F6E3A"/>
    <w:rsid w:val="00814E45"/>
    <w:rsid w:val="008226FF"/>
    <w:rsid w:val="00823784"/>
    <w:rsid w:val="008238AF"/>
    <w:rsid w:val="0082676C"/>
    <w:rsid w:val="00842713"/>
    <w:rsid w:val="008438F3"/>
    <w:rsid w:val="00851C59"/>
    <w:rsid w:val="0085740A"/>
    <w:rsid w:val="008622AA"/>
    <w:rsid w:val="008838CB"/>
    <w:rsid w:val="0089605B"/>
    <w:rsid w:val="008A0C39"/>
    <w:rsid w:val="008A7F6D"/>
    <w:rsid w:val="008B04C0"/>
    <w:rsid w:val="008C3A9A"/>
    <w:rsid w:val="008C5749"/>
    <w:rsid w:val="008C7D2B"/>
    <w:rsid w:val="008D12BA"/>
    <w:rsid w:val="008D7E38"/>
    <w:rsid w:val="008E16B6"/>
    <w:rsid w:val="008E775F"/>
    <w:rsid w:val="008F764A"/>
    <w:rsid w:val="009059A2"/>
    <w:rsid w:val="009221A4"/>
    <w:rsid w:val="00936452"/>
    <w:rsid w:val="00951C60"/>
    <w:rsid w:val="00954D89"/>
    <w:rsid w:val="00960082"/>
    <w:rsid w:val="00974B91"/>
    <w:rsid w:val="00980D99"/>
    <w:rsid w:val="00986437"/>
    <w:rsid w:val="00986BB1"/>
    <w:rsid w:val="009A48F9"/>
    <w:rsid w:val="009B21AE"/>
    <w:rsid w:val="009B3520"/>
    <w:rsid w:val="009D7715"/>
    <w:rsid w:val="009E661A"/>
    <w:rsid w:val="009F21E6"/>
    <w:rsid w:val="009F6210"/>
    <w:rsid w:val="009F7E3D"/>
    <w:rsid w:val="00A02A07"/>
    <w:rsid w:val="00A2215A"/>
    <w:rsid w:val="00A232E4"/>
    <w:rsid w:val="00A24099"/>
    <w:rsid w:val="00A26D98"/>
    <w:rsid w:val="00A2705C"/>
    <w:rsid w:val="00A275C7"/>
    <w:rsid w:val="00A30BBD"/>
    <w:rsid w:val="00A44EB8"/>
    <w:rsid w:val="00A64D22"/>
    <w:rsid w:val="00A6578F"/>
    <w:rsid w:val="00A679E7"/>
    <w:rsid w:val="00A735D7"/>
    <w:rsid w:val="00A73671"/>
    <w:rsid w:val="00A75840"/>
    <w:rsid w:val="00A91EFC"/>
    <w:rsid w:val="00AA0FCE"/>
    <w:rsid w:val="00AA3342"/>
    <w:rsid w:val="00AB07A0"/>
    <w:rsid w:val="00AB4BBD"/>
    <w:rsid w:val="00AC13E5"/>
    <w:rsid w:val="00AD113F"/>
    <w:rsid w:val="00AD343C"/>
    <w:rsid w:val="00B00B9C"/>
    <w:rsid w:val="00B200D1"/>
    <w:rsid w:val="00B57955"/>
    <w:rsid w:val="00B63EAA"/>
    <w:rsid w:val="00B915E6"/>
    <w:rsid w:val="00B93476"/>
    <w:rsid w:val="00BC0339"/>
    <w:rsid w:val="00BC197F"/>
    <w:rsid w:val="00BE31E4"/>
    <w:rsid w:val="00BF487E"/>
    <w:rsid w:val="00BF545F"/>
    <w:rsid w:val="00C20A91"/>
    <w:rsid w:val="00C23D59"/>
    <w:rsid w:val="00C53CD6"/>
    <w:rsid w:val="00C54077"/>
    <w:rsid w:val="00C57B50"/>
    <w:rsid w:val="00C64873"/>
    <w:rsid w:val="00C67084"/>
    <w:rsid w:val="00C72513"/>
    <w:rsid w:val="00C851C1"/>
    <w:rsid w:val="00C939F0"/>
    <w:rsid w:val="00C952D1"/>
    <w:rsid w:val="00CA7FA8"/>
    <w:rsid w:val="00CB6559"/>
    <w:rsid w:val="00CC31B9"/>
    <w:rsid w:val="00CC5DA2"/>
    <w:rsid w:val="00CD2843"/>
    <w:rsid w:val="00CD331A"/>
    <w:rsid w:val="00CD4DFD"/>
    <w:rsid w:val="00CE1D3C"/>
    <w:rsid w:val="00CF7666"/>
    <w:rsid w:val="00D13289"/>
    <w:rsid w:val="00D1489F"/>
    <w:rsid w:val="00D15AAC"/>
    <w:rsid w:val="00D264F6"/>
    <w:rsid w:val="00D63A93"/>
    <w:rsid w:val="00D757FE"/>
    <w:rsid w:val="00D810AA"/>
    <w:rsid w:val="00DB1CA7"/>
    <w:rsid w:val="00DB335A"/>
    <w:rsid w:val="00DE74E1"/>
    <w:rsid w:val="00DF6F08"/>
    <w:rsid w:val="00E01CE1"/>
    <w:rsid w:val="00E117EF"/>
    <w:rsid w:val="00E306B0"/>
    <w:rsid w:val="00E56282"/>
    <w:rsid w:val="00E70452"/>
    <w:rsid w:val="00E7301D"/>
    <w:rsid w:val="00E73CF5"/>
    <w:rsid w:val="00E875B3"/>
    <w:rsid w:val="00E90D7C"/>
    <w:rsid w:val="00E97332"/>
    <w:rsid w:val="00EA222A"/>
    <w:rsid w:val="00EB17FA"/>
    <w:rsid w:val="00EC5B5F"/>
    <w:rsid w:val="00EC6675"/>
    <w:rsid w:val="00EC70A2"/>
    <w:rsid w:val="00ED1A11"/>
    <w:rsid w:val="00ED25F0"/>
    <w:rsid w:val="00EE06AA"/>
    <w:rsid w:val="00EE1BBB"/>
    <w:rsid w:val="00EF0665"/>
    <w:rsid w:val="00F0046A"/>
    <w:rsid w:val="00F024B0"/>
    <w:rsid w:val="00F029BD"/>
    <w:rsid w:val="00F05A97"/>
    <w:rsid w:val="00F21116"/>
    <w:rsid w:val="00F222D9"/>
    <w:rsid w:val="00F35C13"/>
    <w:rsid w:val="00F44C35"/>
    <w:rsid w:val="00F478FE"/>
    <w:rsid w:val="00F5113B"/>
    <w:rsid w:val="00F57DD2"/>
    <w:rsid w:val="00F721CC"/>
    <w:rsid w:val="00F81A1C"/>
    <w:rsid w:val="00F835FD"/>
    <w:rsid w:val="00F928BE"/>
    <w:rsid w:val="00FC3356"/>
    <w:rsid w:val="00FC5B1D"/>
    <w:rsid w:val="00FE311A"/>
    <w:rsid w:val="00FF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5AFFB"/>
  <w15:chartTrackingRefBased/>
  <w15:docId w15:val="{BEF5C2C4-E7C8-467E-8008-624D9AE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de-AT" w:eastAsia="de-AT" w:bidi="ar-SA"/>
      </w:rPr>
    </w:rPrDefault>
    <w:pPrDefault>
      <w:pPr>
        <w:spacing w:line="280" w:lineRule="atLeast"/>
      </w:pPr>
    </w:pPrDefault>
  </w:docDefaults>
  <w:latentStyles w:defLockedState="0" w:defUIPriority="0" w:defSemiHidden="0" w:defUnhideWhenUsed="0" w:defQFormat="0" w:count="376">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lsdException w:name="Smart Hyperlink" w:semiHidden="1"/>
    <w:lsdException w:name="Hashtag" w:semiHidden="1"/>
    <w:lsdException w:name="Unresolved Mention" w:semiHidden="1"/>
    <w:lsdException w:name="Smart Link" w:semiHidden="1" w:uiPriority="99" w:unhideWhenUsed="1"/>
  </w:latentStyles>
  <w:style w:type="paragraph" w:default="1" w:styleId="Normal">
    <w:name w:val="Normal"/>
    <w:semiHidden/>
  </w:style>
  <w:style w:type="paragraph" w:styleId="Heading1">
    <w:name w:val="heading 1"/>
    <w:basedOn w:val="Normal"/>
    <w:next w:val="Normal"/>
    <w:link w:val="Heading1Char"/>
    <w:semiHidden/>
    <w:rsid w:val="009D77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rsid w:val="009D77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rsid w:val="009D771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rsid w:val="009D771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rsid w:val="009D771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rsid w:val="009D77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rsid w:val="009D77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rsid w:val="009D77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rsid w:val="009D77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ero">
    <w:name w:val="S_zero"/>
    <w:hidden/>
    <w:uiPriority w:val="1"/>
  </w:style>
  <w:style w:type="paragraph" w:customStyle="1" w:styleId="SheadingI">
    <w:name w:val="S_heading I."/>
    <w:basedOn w:val="Stext"/>
    <w:next w:val="Sheading1"/>
    <w:qFormat/>
    <w:pPr>
      <w:keepNext/>
      <w:keepLines/>
      <w:numPr>
        <w:numId w:val="1"/>
      </w:numPr>
      <w:outlineLvl w:val="0"/>
    </w:pPr>
    <w:rPr>
      <w:b/>
    </w:rPr>
  </w:style>
  <w:style w:type="paragraph" w:customStyle="1" w:styleId="Sheading1">
    <w:name w:val="S_heading 1"/>
    <w:basedOn w:val="Stext1"/>
    <w:next w:val="Stext1"/>
    <w:uiPriority w:val="1"/>
    <w:qFormat/>
    <w:pPr>
      <w:keepNext/>
      <w:keepLines/>
      <w:numPr>
        <w:ilvl w:val="1"/>
        <w:numId w:val="1"/>
      </w:numPr>
      <w:tabs>
        <w:tab w:val="clear" w:pos="680"/>
        <w:tab w:val="num" w:pos="360"/>
      </w:tabs>
      <w:ind w:firstLine="0"/>
      <w:outlineLvl w:val="0"/>
    </w:pPr>
    <w:rPr>
      <w:b/>
    </w:rPr>
  </w:style>
  <w:style w:type="paragraph" w:customStyle="1" w:styleId="Sheading2">
    <w:name w:val="S_heading 2"/>
    <w:basedOn w:val="Stext2"/>
    <w:next w:val="Stext2"/>
    <w:uiPriority w:val="1"/>
    <w:qFormat/>
    <w:pPr>
      <w:keepNext/>
      <w:keepLines/>
      <w:numPr>
        <w:ilvl w:val="2"/>
        <w:numId w:val="1"/>
      </w:numPr>
      <w:outlineLvl w:val="1"/>
    </w:pPr>
  </w:style>
  <w:style w:type="paragraph" w:customStyle="1" w:styleId="Sheading3">
    <w:name w:val="S_heading 3"/>
    <w:basedOn w:val="Stext3"/>
    <w:next w:val="Stext3"/>
    <w:uiPriority w:val="1"/>
    <w:qFormat/>
    <w:pPr>
      <w:keepNext/>
      <w:keepLines/>
      <w:numPr>
        <w:ilvl w:val="3"/>
        <w:numId w:val="1"/>
      </w:numPr>
      <w:outlineLvl w:val="2"/>
    </w:pPr>
  </w:style>
  <w:style w:type="paragraph" w:customStyle="1" w:styleId="Sheading4">
    <w:name w:val="S_heading 4"/>
    <w:basedOn w:val="Stext4"/>
    <w:next w:val="Stext4"/>
    <w:uiPriority w:val="1"/>
    <w:qFormat/>
    <w:pPr>
      <w:keepNext/>
      <w:keepLines/>
      <w:numPr>
        <w:ilvl w:val="4"/>
        <w:numId w:val="1"/>
      </w:numPr>
      <w:outlineLvl w:val="3"/>
    </w:pPr>
  </w:style>
  <w:style w:type="paragraph" w:customStyle="1" w:styleId="Sheading5">
    <w:name w:val="S_heading 5"/>
    <w:basedOn w:val="Stext5"/>
    <w:next w:val="Stext5"/>
    <w:uiPriority w:val="1"/>
    <w:qFormat/>
    <w:pPr>
      <w:keepNext/>
      <w:keepLines/>
      <w:numPr>
        <w:ilvl w:val="5"/>
        <w:numId w:val="1"/>
      </w:numPr>
      <w:outlineLvl w:val="4"/>
    </w:pPr>
  </w:style>
  <w:style w:type="paragraph" w:customStyle="1" w:styleId="SheadingIarb">
    <w:name w:val="S_heading I._arb"/>
    <w:basedOn w:val="Stext"/>
    <w:next w:val="Sheading1arb"/>
    <w:uiPriority w:val="8"/>
    <w:semiHidden/>
    <w:unhideWhenUsed/>
    <w:qFormat/>
    <w:pPr>
      <w:keepNext/>
      <w:keepLines/>
      <w:numPr>
        <w:numId w:val="6"/>
      </w:numPr>
      <w:outlineLvl w:val="0"/>
    </w:pPr>
    <w:rPr>
      <w:b/>
    </w:rPr>
  </w:style>
  <w:style w:type="paragraph" w:customStyle="1" w:styleId="Sheading1arb">
    <w:name w:val="S_heading 1_arb"/>
    <w:basedOn w:val="Stext1"/>
    <w:next w:val="Stext1arb"/>
    <w:uiPriority w:val="9"/>
    <w:semiHidden/>
    <w:unhideWhenUsed/>
    <w:qFormat/>
    <w:pPr>
      <w:keepNext/>
      <w:keepLines/>
      <w:numPr>
        <w:ilvl w:val="1"/>
        <w:numId w:val="6"/>
      </w:numPr>
      <w:outlineLvl w:val="0"/>
    </w:pPr>
    <w:rPr>
      <w:b/>
    </w:rPr>
  </w:style>
  <w:style w:type="paragraph" w:customStyle="1" w:styleId="Sheading2arb">
    <w:name w:val="S_heading 2_arb"/>
    <w:basedOn w:val="Stext2"/>
    <w:next w:val="Stext2arb"/>
    <w:uiPriority w:val="9"/>
    <w:semiHidden/>
    <w:unhideWhenUsed/>
    <w:qFormat/>
    <w:pPr>
      <w:keepNext/>
      <w:keepLines/>
      <w:numPr>
        <w:ilvl w:val="2"/>
        <w:numId w:val="6"/>
      </w:numPr>
      <w:outlineLvl w:val="1"/>
    </w:pPr>
    <w:rPr>
      <w:b/>
    </w:rPr>
  </w:style>
  <w:style w:type="paragraph" w:customStyle="1" w:styleId="Sheading3arb">
    <w:name w:val="S_heading 3_arb"/>
    <w:basedOn w:val="Stext3"/>
    <w:next w:val="Stext3arb"/>
    <w:uiPriority w:val="9"/>
    <w:semiHidden/>
    <w:unhideWhenUsed/>
    <w:qFormat/>
    <w:pPr>
      <w:keepNext/>
      <w:keepLines/>
      <w:numPr>
        <w:ilvl w:val="3"/>
        <w:numId w:val="6"/>
      </w:numPr>
      <w:outlineLvl w:val="2"/>
    </w:pPr>
    <w:rPr>
      <w:b/>
    </w:rPr>
  </w:style>
  <w:style w:type="paragraph" w:customStyle="1" w:styleId="Sheading4arb">
    <w:name w:val="S_heading 4_arb"/>
    <w:basedOn w:val="Stext4"/>
    <w:next w:val="Stext4arb"/>
    <w:uiPriority w:val="9"/>
    <w:semiHidden/>
    <w:unhideWhenUsed/>
    <w:qFormat/>
    <w:pPr>
      <w:keepNext/>
      <w:keepLines/>
      <w:numPr>
        <w:ilvl w:val="4"/>
        <w:numId w:val="6"/>
      </w:numPr>
      <w:outlineLvl w:val="3"/>
    </w:pPr>
  </w:style>
  <w:style w:type="paragraph" w:customStyle="1" w:styleId="Sheading5arb">
    <w:name w:val="S_heading 5_arb"/>
    <w:basedOn w:val="Stext5arb"/>
    <w:next w:val="Stext5"/>
    <w:uiPriority w:val="9"/>
    <w:semiHidden/>
    <w:unhideWhenUsed/>
    <w:qFormat/>
    <w:pPr>
      <w:keepNext/>
      <w:keepLines/>
      <w:numPr>
        <w:ilvl w:val="5"/>
        <w:numId w:val="6"/>
      </w:numPr>
      <w:outlineLvl w:val="4"/>
    </w:pPr>
  </w:style>
  <w:style w:type="paragraph" w:customStyle="1" w:styleId="SheadingIL">
    <w:name w:val="S_heading I. L"/>
    <w:basedOn w:val="Stext"/>
    <w:next w:val="SheadingL1"/>
    <w:uiPriority w:val="2"/>
    <w:semiHidden/>
    <w:unhideWhenUsed/>
    <w:qFormat/>
    <w:pPr>
      <w:keepNext/>
      <w:keepLines/>
      <w:numPr>
        <w:numId w:val="3"/>
      </w:numPr>
      <w:outlineLvl w:val="0"/>
    </w:pPr>
    <w:rPr>
      <w:b/>
    </w:rPr>
  </w:style>
  <w:style w:type="paragraph" w:customStyle="1" w:styleId="SheadingL1">
    <w:name w:val="S_headingL1"/>
    <w:basedOn w:val="Stext1"/>
    <w:next w:val="Stext1"/>
    <w:uiPriority w:val="3"/>
    <w:semiHidden/>
    <w:unhideWhenUsed/>
    <w:qFormat/>
    <w:pPr>
      <w:keepNext/>
      <w:numPr>
        <w:ilvl w:val="1"/>
        <w:numId w:val="3"/>
      </w:numPr>
      <w:outlineLvl w:val="0"/>
    </w:pPr>
    <w:rPr>
      <w:b/>
    </w:rPr>
  </w:style>
  <w:style w:type="paragraph" w:customStyle="1" w:styleId="SheadingL2">
    <w:name w:val="S_headingL2"/>
    <w:basedOn w:val="Stext2"/>
    <w:next w:val="Stext2"/>
    <w:uiPriority w:val="3"/>
    <w:semiHidden/>
    <w:unhideWhenUsed/>
    <w:qFormat/>
    <w:pPr>
      <w:keepNext/>
      <w:numPr>
        <w:ilvl w:val="2"/>
        <w:numId w:val="3"/>
      </w:numPr>
      <w:outlineLvl w:val="1"/>
    </w:pPr>
  </w:style>
  <w:style w:type="paragraph" w:customStyle="1" w:styleId="SheadingL3">
    <w:name w:val="S_headingL3"/>
    <w:basedOn w:val="Stext3"/>
    <w:next w:val="Stext3"/>
    <w:uiPriority w:val="3"/>
    <w:semiHidden/>
    <w:unhideWhenUsed/>
    <w:qFormat/>
    <w:pPr>
      <w:keepNext/>
      <w:numPr>
        <w:ilvl w:val="3"/>
        <w:numId w:val="3"/>
      </w:numPr>
      <w:outlineLvl w:val="2"/>
    </w:pPr>
  </w:style>
  <w:style w:type="paragraph" w:customStyle="1" w:styleId="SheadingL4">
    <w:name w:val="S_headingL4"/>
    <w:basedOn w:val="Stext4"/>
    <w:next w:val="Stext4"/>
    <w:uiPriority w:val="3"/>
    <w:semiHidden/>
    <w:unhideWhenUsed/>
    <w:qFormat/>
    <w:pPr>
      <w:keepNext/>
      <w:numPr>
        <w:ilvl w:val="4"/>
        <w:numId w:val="3"/>
      </w:numPr>
      <w:outlineLvl w:val="3"/>
    </w:pPr>
  </w:style>
  <w:style w:type="paragraph" w:customStyle="1" w:styleId="SheadingL5">
    <w:name w:val="S_headingL5"/>
    <w:basedOn w:val="Stext5"/>
    <w:next w:val="Stext5"/>
    <w:uiPriority w:val="3"/>
    <w:semiHidden/>
    <w:unhideWhenUsed/>
    <w:qFormat/>
    <w:pPr>
      <w:keepNext/>
      <w:numPr>
        <w:ilvl w:val="5"/>
        <w:numId w:val="3"/>
      </w:numPr>
      <w:outlineLvl w:val="4"/>
    </w:pPr>
  </w:style>
  <w:style w:type="paragraph" w:customStyle="1" w:styleId="SheadingIM">
    <w:name w:val="S_heading I. M"/>
    <w:basedOn w:val="Stext"/>
    <w:next w:val="SheadingM1"/>
    <w:uiPriority w:val="4"/>
    <w:semiHidden/>
    <w:unhideWhenUsed/>
    <w:qFormat/>
    <w:pPr>
      <w:keepNext/>
      <w:keepLines/>
      <w:numPr>
        <w:numId w:val="4"/>
      </w:numPr>
      <w:outlineLvl w:val="0"/>
    </w:pPr>
    <w:rPr>
      <w:b/>
    </w:rPr>
  </w:style>
  <w:style w:type="paragraph" w:customStyle="1" w:styleId="SheadingM1">
    <w:name w:val="S_headingM1"/>
    <w:basedOn w:val="Stext1"/>
    <w:next w:val="Stext1"/>
    <w:uiPriority w:val="5"/>
    <w:semiHidden/>
    <w:unhideWhenUsed/>
    <w:qFormat/>
    <w:pPr>
      <w:keepNext/>
      <w:numPr>
        <w:ilvl w:val="1"/>
        <w:numId w:val="4"/>
      </w:numPr>
      <w:outlineLvl w:val="0"/>
    </w:pPr>
    <w:rPr>
      <w:b/>
    </w:rPr>
  </w:style>
  <w:style w:type="paragraph" w:customStyle="1" w:styleId="SheadingM2">
    <w:name w:val="S_headingM2"/>
    <w:basedOn w:val="Stext2"/>
    <w:next w:val="Stext2"/>
    <w:uiPriority w:val="5"/>
    <w:semiHidden/>
    <w:unhideWhenUsed/>
    <w:qFormat/>
    <w:pPr>
      <w:keepNext/>
      <w:numPr>
        <w:ilvl w:val="2"/>
        <w:numId w:val="4"/>
      </w:numPr>
      <w:outlineLvl w:val="1"/>
    </w:pPr>
  </w:style>
  <w:style w:type="paragraph" w:customStyle="1" w:styleId="SheadingM3">
    <w:name w:val="S_headingM3"/>
    <w:basedOn w:val="Stext3"/>
    <w:next w:val="Stext3"/>
    <w:uiPriority w:val="5"/>
    <w:semiHidden/>
    <w:unhideWhenUsed/>
    <w:qFormat/>
    <w:pPr>
      <w:keepNext/>
      <w:numPr>
        <w:ilvl w:val="3"/>
        <w:numId w:val="4"/>
      </w:numPr>
      <w:outlineLvl w:val="2"/>
    </w:pPr>
  </w:style>
  <w:style w:type="paragraph" w:customStyle="1" w:styleId="SheadingM4">
    <w:name w:val="S_headingM4"/>
    <w:basedOn w:val="Stext4"/>
    <w:next w:val="Stext4"/>
    <w:uiPriority w:val="5"/>
    <w:semiHidden/>
    <w:unhideWhenUsed/>
    <w:qFormat/>
    <w:pPr>
      <w:keepNext/>
      <w:numPr>
        <w:ilvl w:val="4"/>
        <w:numId w:val="4"/>
      </w:numPr>
      <w:outlineLvl w:val="3"/>
    </w:pPr>
  </w:style>
  <w:style w:type="paragraph" w:customStyle="1" w:styleId="SheadingM5">
    <w:name w:val="S_headingM5"/>
    <w:basedOn w:val="Stext5"/>
    <w:next w:val="Stext5"/>
    <w:uiPriority w:val="5"/>
    <w:semiHidden/>
    <w:unhideWhenUsed/>
    <w:qFormat/>
    <w:pPr>
      <w:keepNext/>
      <w:numPr>
        <w:ilvl w:val="5"/>
        <w:numId w:val="4"/>
      </w:numPr>
      <w:outlineLvl w:val="4"/>
    </w:pPr>
  </w:style>
  <w:style w:type="paragraph" w:customStyle="1" w:styleId="SheadingIR">
    <w:name w:val="S_heading I. R"/>
    <w:basedOn w:val="Stext"/>
    <w:next w:val="SheadingR1"/>
    <w:uiPriority w:val="6"/>
    <w:semiHidden/>
    <w:unhideWhenUsed/>
    <w:qFormat/>
    <w:pPr>
      <w:keepNext/>
      <w:keepLines/>
      <w:numPr>
        <w:numId w:val="5"/>
      </w:numPr>
      <w:outlineLvl w:val="0"/>
    </w:pPr>
    <w:rPr>
      <w:b/>
    </w:rPr>
  </w:style>
  <w:style w:type="paragraph" w:customStyle="1" w:styleId="SheadingR1">
    <w:name w:val="S_headingR1"/>
    <w:basedOn w:val="Stext1"/>
    <w:next w:val="Stext1"/>
    <w:uiPriority w:val="7"/>
    <w:semiHidden/>
    <w:unhideWhenUsed/>
    <w:qFormat/>
    <w:pPr>
      <w:keepNext/>
      <w:numPr>
        <w:ilvl w:val="1"/>
        <w:numId w:val="5"/>
      </w:numPr>
      <w:outlineLvl w:val="0"/>
    </w:pPr>
    <w:rPr>
      <w:b/>
    </w:rPr>
  </w:style>
  <w:style w:type="paragraph" w:customStyle="1" w:styleId="SheadingR2">
    <w:name w:val="S_headingR2"/>
    <w:basedOn w:val="Stext2"/>
    <w:next w:val="Stext2"/>
    <w:uiPriority w:val="7"/>
    <w:semiHidden/>
    <w:unhideWhenUsed/>
    <w:qFormat/>
    <w:pPr>
      <w:keepNext/>
      <w:numPr>
        <w:ilvl w:val="2"/>
        <w:numId w:val="5"/>
      </w:numPr>
      <w:outlineLvl w:val="1"/>
    </w:pPr>
  </w:style>
  <w:style w:type="paragraph" w:customStyle="1" w:styleId="SheadingR3">
    <w:name w:val="S_headingR3"/>
    <w:basedOn w:val="Stext3"/>
    <w:next w:val="Stext3"/>
    <w:uiPriority w:val="7"/>
    <w:semiHidden/>
    <w:unhideWhenUsed/>
    <w:qFormat/>
    <w:pPr>
      <w:keepNext/>
      <w:numPr>
        <w:ilvl w:val="3"/>
        <w:numId w:val="5"/>
      </w:numPr>
      <w:outlineLvl w:val="2"/>
    </w:pPr>
  </w:style>
  <w:style w:type="paragraph" w:customStyle="1" w:styleId="SheadingR4">
    <w:name w:val="S_headingR4"/>
    <w:basedOn w:val="Stext4"/>
    <w:next w:val="Stext4"/>
    <w:uiPriority w:val="7"/>
    <w:semiHidden/>
    <w:unhideWhenUsed/>
    <w:qFormat/>
    <w:pPr>
      <w:keepNext/>
      <w:numPr>
        <w:ilvl w:val="4"/>
        <w:numId w:val="5"/>
      </w:numPr>
      <w:outlineLvl w:val="3"/>
    </w:pPr>
  </w:style>
  <w:style w:type="paragraph" w:customStyle="1" w:styleId="SheadingR5">
    <w:name w:val="S_headingR5"/>
    <w:basedOn w:val="Stext5"/>
    <w:next w:val="Stext5"/>
    <w:uiPriority w:val="7"/>
    <w:semiHidden/>
    <w:unhideWhenUsed/>
    <w:qFormat/>
    <w:pPr>
      <w:keepNext/>
      <w:numPr>
        <w:ilvl w:val="5"/>
        <w:numId w:val="5"/>
      </w:numPr>
      <w:outlineLvl w:val="4"/>
    </w:pPr>
  </w:style>
  <w:style w:type="paragraph" w:customStyle="1" w:styleId="Stext">
    <w:name w:val="S_text"/>
    <w:link w:val="StextZchn"/>
    <w:uiPriority w:val="11"/>
    <w:qFormat/>
    <w:pPr>
      <w:spacing w:before="240" w:after="60"/>
      <w:jc w:val="both"/>
    </w:pPr>
  </w:style>
  <w:style w:type="paragraph" w:customStyle="1" w:styleId="Stext1">
    <w:name w:val="S_text 1"/>
    <w:basedOn w:val="Stext"/>
    <w:uiPriority w:val="20"/>
    <w:qFormat/>
    <w:pPr>
      <w:ind w:left="680"/>
    </w:pPr>
  </w:style>
  <w:style w:type="paragraph" w:customStyle="1" w:styleId="Stext2">
    <w:name w:val="S_text 2"/>
    <w:basedOn w:val="Stext1"/>
    <w:uiPriority w:val="20"/>
    <w:qFormat/>
  </w:style>
  <w:style w:type="paragraph" w:customStyle="1" w:styleId="Stext3">
    <w:name w:val="S_text 3"/>
    <w:basedOn w:val="Stext2"/>
    <w:uiPriority w:val="20"/>
    <w:qFormat/>
    <w:pPr>
      <w:ind w:left="1531"/>
    </w:pPr>
  </w:style>
  <w:style w:type="paragraph" w:customStyle="1" w:styleId="Stext4">
    <w:name w:val="S_text 4"/>
    <w:basedOn w:val="Stext3"/>
    <w:uiPriority w:val="20"/>
    <w:qFormat/>
    <w:pPr>
      <w:ind w:left="2778"/>
    </w:pPr>
  </w:style>
  <w:style w:type="paragraph" w:customStyle="1" w:styleId="Stext5">
    <w:name w:val="S_text 5"/>
    <w:basedOn w:val="Stext4"/>
    <w:uiPriority w:val="20"/>
    <w:qFormat/>
  </w:style>
  <w:style w:type="paragraph" w:customStyle="1" w:styleId="Stextarb">
    <w:name w:val="S_text_arb"/>
    <w:basedOn w:val="Stext"/>
    <w:uiPriority w:val="19"/>
    <w:semiHidden/>
    <w:unhideWhenUsed/>
    <w:qFormat/>
  </w:style>
  <w:style w:type="paragraph" w:customStyle="1" w:styleId="Stext1arb">
    <w:name w:val="S_text 1_arb"/>
    <w:basedOn w:val="Stextarb"/>
    <w:uiPriority w:val="20"/>
    <w:semiHidden/>
    <w:unhideWhenUsed/>
    <w:qFormat/>
    <w:pPr>
      <w:ind w:left="851"/>
    </w:pPr>
  </w:style>
  <w:style w:type="paragraph" w:customStyle="1" w:styleId="Stext2arb">
    <w:name w:val="S_text 2_arb"/>
    <w:basedOn w:val="Stext1arb"/>
    <w:uiPriority w:val="20"/>
    <w:semiHidden/>
    <w:unhideWhenUsed/>
    <w:qFormat/>
  </w:style>
  <w:style w:type="paragraph" w:customStyle="1" w:styleId="Stext3arb">
    <w:name w:val="S_text 3_arb"/>
    <w:basedOn w:val="Stext2arb"/>
    <w:uiPriority w:val="20"/>
    <w:semiHidden/>
    <w:unhideWhenUsed/>
    <w:qFormat/>
    <w:pPr>
      <w:ind w:left="1560"/>
    </w:pPr>
  </w:style>
  <w:style w:type="paragraph" w:customStyle="1" w:styleId="Stext4arb">
    <w:name w:val="S_text 4_arb"/>
    <w:basedOn w:val="Stext3arb"/>
    <w:uiPriority w:val="20"/>
    <w:semiHidden/>
    <w:unhideWhenUsed/>
    <w:qFormat/>
    <w:pPr>
      <w:ind w:left="2269"/>
    </w:pPr>
  </w:style>
  <w:style w:type="paragraph" w:customStyle="1" w:styleId="Stext5arb">
    <w:name w:val="S_text 5_arb"/>
    <w:basedOn w:val="Stext4arb"/>
    <w:uiPriority w:val="20"/>
    <w:semiHidden/>
    <w:unhideWhenUsed/>
    <w:qFormat/>
    <w:pPr>
      <w:ind w:left="2978"/>
    </w:pPr>
  </w:style>
  <w:style w:type="paragraph" w:customStyle="1" w:styleId="Stextquotationarb">
    <w:name w:val="S_text quotation_arb"/>
    <w:basedOn w:val="Stext4arb"/>
    <w:uiPriority w:val="20"/>
    <w:semiHidden/>
    <w:unhideWhenUsed/>
    <w:qFormat/>
    <w:pPr>
      <w:spacing w:line="240" w:lineRule="auto"/>
      <w:ind w:right="1134"/>
    </w:pPr>
  </w:style>
  <w:style w:type="paragraph" w:customStyle="1" w:styleId="Stextmultilingual">
    <w:name w:val="S_text multilingual"/>
    <w:basedOn w:val="Stext"/>
    <w:uiPriority w:val="20"/>
    <w:semiHidden/>
    <w:unhideWhenUsed/>
    <w:qFormat/>
    <w:pPr>
      <w:ind w:left="964"/>
    </w:pPr>
  </w:style>
  <w:style w:type="paragraph" w:customStyle="1" w:styleId="Smarginalnumber">
    <w:name w:val="S_marginal number"/>
    <w:basedOn w:val="Stext1"/>
    <w:uiPriority w:val="25"/>
    <w:qFormat/>
    <w:pPr>
      <w:numPr>
        <w:numId w:val="11"/>
      </w:numPr>
      <w:ind w:hanging="680"/>
    </w:pPr>
  </w:style>
  <w:style w:type="paragraph" w:customStyle="1" w:styleId="Smarginalnumberarb">
    <w:name w:val="S_marginal number_arb"/>
    <w:basedOn w:val="Stext1arb"/>
    <w:uiPriority w:val="25"/>
    <w:semiHidden/>
    <w:unhideWhenUsed/>
    <w:qFormat/>
    <w:pPr>
      <w:numPr>
        <w:numId w:val="12"/>
      </w:numPr>
      <w:ind w:hanging="851"/>
    </w:pPr>
  </w:style>
  <w:style w:type="paragraph" w:customStyle="1" w:styleId="SNumberedParagraph1">
    <w:name w:val="S_Numbered Paragraph 1"/>
    <w:basedOn w:val="Sheading1"/>
    <w:uiPriority w:val="10"/>
    <w:qFormat/>
    <w:pPr>
      <w:keepNext w:val="0"/>
      <w:keepLines w:val="0"/>
    </w:pPr>
    <w:rPr>
      <w:b w:val="0"/>
    </w:rPr>
  </w:style>
  <w:style w:type="paragraph" w:customStyle="1" w:styleId="SNumberedParagraph2">
    <w:name w:val="S_Numbered Paragraph 2"/>
    <w:basedOn w:val="Sheading2"/>
    <w:uiPriority w:val="10"/>
    <w:qFormat/>
    <w:pPr>
      <w:keepNext w:val="0"/>
      <w:keepLines w:val="0"/>
    </w:pPr>
  </w:style>
  <w:style w:type="paragraph" w:customStyle="1" w:styleId="SNumberedParagraph3">
    <w:name w:val="S_Numbered Paragraph 3"/>
    <w:basedOn w:val="Sheading3"/>
    <w:uiPriority w:val="10"/>
    <w:qFormat/>
    <w:pPr>
      <w:keepNext w:val="0"/>
      <w:keepLines w:val="0"/>
    </w:pPr>
  </w:style>
  <w:style w:type="paragraph" w:customStyle="1" w:styleId="SNumberedParagraph4">
    <w:name w:val="S_Numbered Paragraph 4"/>
    <w:basedOn w:val="Sheading4"/>
    <w:uiPriority w:val="10"/>
    <w:qFormat/>
    <w:pPr>
      <w:keepNext w:val="0"/>
      <w:keepLines w:val="0"/>
    </w:pPr>
  </w:style>
  <w:style w:type="paragraph" w:customStyle="1" w:styleId="SNumberedParagraph5">
    <w:name w:val="S_Numbered Paragraph 5"/>
    <w:basedOn w:val="Sheading5"/>
    <w:uiPriority w:val="10"/>
    <w:qFormat/>
    <w:pPr>
      <w:keepNext w:val="0"/>
      <w:keepLines w:val="0"/>
    </w:pPr>
  </w:style>
  <w:style w:type="paragraph" w:customStyle="1" w:styleId="SNumberedParagraphL1">
    <w:name w:val="S_Numbered ParagraphL1"/>
    <w:basedOn w:val="SheadingL1"/>
    <w:uiPriority w:val="11"/>
    <w:semiHidden/>
    <w:unhideWhenUsed/>
    <w:qFormat/>
    <w:pPr>
      <w:keepNext w:val="0"/>
    </w:pPr>
    <w:rPr>
      <w:b w:val="0"/>
    </w:rPr>
  </w:style>
  <w:style w:type="paragraph" w:customStyle="1" w:styleId="SNumberedParagraphL2">
    <w:name w:val="S_Numbered ParagraphL2"/>
    <w:basedOn w:val="SheadingL2"/>
    <w:uiPriority w:val="11"/>
    <w:semiHidden/>
    <w:unhideWhenUsed/>
    <w:qFormat/>
    <w:pPr>
      <w:keepNext w:val="0"/>
    </w:pPr>
  </w:style>
  <w:style w:type="paragraph" w:customStyle="1" w:styleId="SNumberedParagraphL3">
    <w:name w:val="S_Numbered ParagraphL3"/>
    <w:basedOn w:val="SheadingL3"/>
    <w:uiPriority w:val="11"/>
    <w:semiHidden/>
    <w:unhideWhenUsed/>
    <w:qFormat/>
    <w:pPr>
      <w:keepNext w:val="0"/>
    </w:pPr>
  </w:style>
  <w:style w:type="paragraph" w:customStyle="1" w:styleId="SNumberedParagraphL4">
    <w:name w:val="S_Numbered ParagraphL4"/>
    <w:basedOn w:val="SheadingL4"/>
    <w:uiPriority w:val="11"/>
    <w:semiHidden/>
    <w:unhideWhenUsed/>
    <w:qFormat/>
    <w:pPr>
      <w:keepNext w:val="0"/>
    </w:pPr>
  </w:style>
  <w:style w:type="paragraph" w:customStyle="1" w:styleId="SNumberedParagraphL5">
    <w:name w:val="S_Numbered ParagraphL5"/>
    <w:basedOn w:val="SheadingL5"/>
    <w:uiPriority w:val="11"/>
    <w:semiHidden/>
    <w:unhideWhenUsed/>
    <w:qFormat/>
    <w:pPr>
      <w:keepNext w:val="0"/>
    </w:pPr>
  </w:style>
  <w:style w:type="paragraph" w:customStyle="1" w:styleId="SNumberedParagraphM1">
    <w:name w:val="S_Numbered ParagraphM1"/>
    <w:basedOn w:val="SheadingM1"/>
    <w:uiPriority w:val="12"/>
    <w:semiHidden/>
    <w:unhideWhenUsed/>
    <w:qFormat/>
    <w:pPr>
      <w:keepNext w:val="0"/>
    </w:pPr>
    <w:rPr>
      <w:b w:val="0"/>
    </w:rPr>
  </w:style>
  <w:style w:type="paragraph" w:customStyle="1" w:styleId="SNumberedParagraphM2">
    <w:name w:val="S_Numbered ParagraphM2"/>
    <w:basedOn w:val="SheadingM2"/>
    <w:uiPriority w:val="12"/>
    <w:semiHidden/>
    <w:unhideWhenUsed/>
    <w:qFormat/>
    <w:pPr>
      <w:keepNext w:val="0"/>
    </w:pPr>
  </w:style>
  <w:style w:type="paragraph" w:customStyle="1" w:styleId="SNumberedParagraphM3">
    <w:name w:val="S_Numbered ParagraphM3"/>
    <w:basedOn w:val="SheadingM3"/>
    <w:uiPriority w:val="12"/>
    <w:semiHidden/>
    <w:unhideWhenUsed/>
    <w:qFormat/>
    <w:pPr>
      <w:keepNext w:val="0"/>
    </w:pPr>
  </w:style>
  <w:style w:type="paragraph" w:customStyle="1" w:styleId="SNumberedParagraphM4">
    <w:name w:val="S_Numbered ParagraphM4"/>
    <w:basedOn w:val="SheadingM4"/>
    <w:uiPriority w:val="12"/>
    <w:semiHidden/>
    <w:unhideWhenUsed/>
    <w:qFormat/>
    <w:pPr>
      <w:keepNext w:val="0"/>
    </w:pPr>
  </w:style>
  <w:style w:type="paragraph" w:customStyle="1" w:styleId="SNumberedParagraphM5">
    <w:name w:val="S_Numbered ParagraphM5"/>
    <w:basedOn w:val="SheadingM5"/>
    <w:uiPriority w:val="12"/>
    <w:semiHidden/>
    <w:unhideWhenUsed/>
    <w:qFormat/>
    <w:pPr>
      <w:keepNext w:val="0"/>
    </w:pPr>
  </w:style>
  <w:style w:type="paragraph" w:customStyle="1" w:styleId="SNumberedParagraphR1">
    <w:name w:val="S_Numbered ParagraphR1"/>
    <w:basedOn w:val="SheadingR1"/>
    <w:uiPriority w:val="13"/>
    <w:semiHidden/>
    <w:unhideWhenUsed/>
    <w:qFormat/>
    <w:pPr>
      <w:keepNext w:val="0"/>
    </w:pPr>
    <w:rPr>
      <w:b w:val="0"/>
    </w:rPr>
  </w:style>
  <w:style w:type="paragraph" w:customStyle="1" w:styleId="SNumberedParagraphR2">
    <w:name w:val="S_Numbered ParagraphR2"/>
    <w:basedOn w:val="SheadingR2"/>
    <w:uiPriority w:val="13"/>
    <w:semiHidden/>
    <w:unhideWhenUsed/>
    <w:qFormat/>
    <w:pPr>
      <w:keepNext w:val="0"/>
    </w:pPr>
  </w:style>
  <w:style w:type="paragraph" w:customStyle="1" w:styleId="SNumberedParagraphR3">
    <w:name w:val="S_Numbered ParagraphR3"/>
    <w:basedOn w:val="SheadingR3"/>
    <w:uiPriority w:val="13"/>
    <w:semiHidden/>
    <w:unhideWhenUsed/>
    <w:qFormat/>
    <w:pPr>
      <w:keepNext w:val="0"/>
    </w:pPr>
  </w:style>
  <w:style w:type="paragraph" w:customStyle="1" w:styleId="SNumberedParagraphR4">
    <w:name w:val="S_Numbered ParagraphR4"/>
    <w:basedOn w:val="SheadingR4"/>
    <w:uiPriority w:val="13"/>
    <w:semiHidden/>
    <w:unhideWhenUsed/>
    <w:qFormat/>
    <w:pPr>
      <w:keepNext w:val="0"/>
    </w:pPr>
  </w:style>
  <w:style w:type="paragraph" w:customStyle="1" w:styleId="SNumberedParagraphR5">
    <w:name w:val="S_Numbered ParagraphR5"/>
    <w:basedOn w:val="SheadingR5"/>
    <w:uiPriority w:val="13"/>
    <w:semiHidden/>
    <w:unhideWhenUsed/>
    <w:qFormat/>
    <w:pPr>
      <w:keepNext w:val="0"/>
    </w:pPr>
  </w:style>
  <w:style w:type="paragraph" w:customStyle="1" w:styleId="SSchedule1">
    <w:name w:val="S_Schedule 1"/>
    <w:basedOn w:val="Stext"/>
    <w:next w:val="Stext1"/>
    <w:uiPriority w:val="30"/>
    <w:pPr>
      <w:keepNext/>
      <w:keepLines/>
      <w:numPr>
        <w:ilvl w:val="1"/>
        <w:numId w:val="2"/>
      </w:numPr>
      <w:spacing w:before="360" w:after="120"/>
      <w:outlineLvl w:val="0"/>
    </w:pPr>
    <w:rPr>
      <w:b/>
    </w:rPr>
  </w:style>
  <w:style w:type="paragraph" w:customStyle="1" w:styleId="SSchedule2">
    <w:name w:val="S_Schedule 2"/>
    <w:basedOn w:val="Stext1"/>
    <w:next w:val="Stext2"/>
    <w:uiPriority w:val="30"/>
    <w:pPr>
      <w:numPr>
        <w:ilvl w:val="2"/>
        <w:numId w:val="2"/>
      </w:numPr>
      <w:outlineLvl w:val="1"/>
    </w:pPr>
  </w:style>
  <w:style w:type="paragraph" w:customStyle="1" w:styleId="SSchedule3">
    <w:name w:val="S_Schedule 3"/>
    <w:basedOn w:val="Stext2"/>
    <w:next w:val="Stext3"/>
    <w:uiPriority w:val="30"/>
    <w:pPr>
      <w:numPr>
        <w:ilvl w:val="3"/>
        <w:numId w:val="2"/>
      </w:numPr>
      <w:outlineLvl w:val="2"/>
    </w:pPr>
  </w:style>
  <w:style w:type="paragraph" w:customStyle="1" w:styleId="SSchedule4">
    <w:name w:val="S_Schedule 4"/>
    <w:basedOn w:val="Stext3"/>
    <w:next w:val="Stext4"/>
    <w:uiPriority w:val="30"/>
    <w:pPr>
      <w:numPr>
        <w:ilvl w:val="4"/>
        <w:numId w:val="2"/>
      </w:numPr>
      <w:outlineLvl w:val="3"/>
    </w:pPr>
  </w:style>
  <w:style w:type="paragraph" w:customStyle="1" w:styleId="SSchedule5">
    <w:name w:val="S_Schedule 5"/>
    <w:basedOn w:val="Stext4"/>
    <w:next w:val="Stext5"/>
    <w:uiPriority w:val="30"/>
    <w:pPr>
      <w:numPr>
        <w:ilvl w:val="5"/>
        <w:numId w:val="2"/>
      </w:numPr>
      <w:outlineLvl w:val="4"/>
    </w:pPr>
  </w:style>
  <w:style w:type="paragraph" w:customStyle="1" w:styleId="Spreamble">
    <w:name w:val="S_preamble"/>
    <w:basedOn w:val="Stext"/>
    <w:uiPriority w:val="99"/>
    <w:semiHidden/>
    <w:pPr>
      <w:spacing w:before="120" w:line="240" w:lineRule="atLeast"/>
      <w:jc w:val="center"/>
    </w:pPr>
  </w:style>
  <w:style w:type="paragraph" w:customStyle="1" w:styleId="Stextnarrow">
    <w:name w:val="S_text_narrow"/>
    <w:basedOn w:val="Stext"/>
    <w:uiPriority w:val="27"/>
    <w:qFormat/>
    <w:pPr>
      <w:contextualSpacing/>
    </w:pPr>
  </w:style>
  <w:style w:type="paragraph" w:customStyle="1" w:styleId="Stext1narrow">
    <w:name w:val="S_text_1_narrow"/>
    <w:basedOn w:val="Stext1"/>
    <w:uiPriority w:val="28"/>
    <w:qFormat/>
    <w:pPr>
      <w:contextualSpacing/>
    </w:pPr>
  </w:style>
  <w:style w:type="paragraph" w:customStyle="1" w:styleId="Stext2narrow">
    <w:name w:val="S_text_2_narrow"/>
    <w:basedOn w:val="Stext2"/>
    <w:uiPriority w:val="28"/>
    <w:qFormat/>
    <w:pPr>
      <w:contextualSpacing/>
    </w:pPr>
  </w:style>
  <w:style w:type="paragraph" w:customStyle="1" w:styleId="Stext3narrow">
    <w:name w:val="S_text_3_narrow"/>
    <w:basedOn w:val="Stext3"/>
    <w:uiPriority w:val="28"/>
    <w:qFormat/>
    <w:pPr>
      <w:contextualSpacing/>
    </w:pPr>
  </w:style>
  <w:style w:type="paragraph" w:customStyle="1" w:styleId="Stext4narrow">
    <w:name w:val="S_text_4_narrow"/>
    <w:basedOn w:val="Stext4"/>
    <w:uiPriority w:val="28"/>
    <w:qFormat/>
    <w:pPr>
      <w:contextualSpacing/>
    </w:pPr>
  </w:style>
  <w:style w:type="paragraph" w:customStyle="1" w:styleId="Stext5narrow">
    <w:name w:val="S_text_5_narrow"/>
    <w:basedOn w:val="Stext5"/>
    <w:uiPriority w:val="28"/>
    <w:qFormat/>
    <w:pPr>
      <w:contextualSpacing/>
    </w:pPr>
  </w:style>
  <w:style w:type="paragraph" w:customStyle="1" w:styleId="Stitleofdocument">
    <w:name w:val="S_title of document"/>
    <w:basedOn w:val="Stext"/>
    <w:uiPriority w:val="39"/>
    <w:pPr>
      <w:spacing w:before="1800" w:after="400"/>
      <w:jc w:val="center"/>
    </w:pPr>
    <w:rPr>
      <w:b/>
      <w:caps/>
      <w:spacing w:val="80"/>
      <w:szCs w:val="18"/>
    </w:rPr>
  </w:style>
  <w:style w:type="paragraph" w:customStyle="1" w:styleId="Sunnumberedheadline">
    <w:name w:val="S_unnumbered headline"/>
    <w:basedOn w:val="Stext"/>
    <w:next w:val="Stext"/>
    <w:uiPriority w:val="39"/>
    <w:pPr>
      <w:spacing w:before="360" w:after="240"/>
      <w:jc w:val="center"/>
    </w:pPr>
    <w:rPr>
      <w:b/>
    </w:rPr>
  </w:style>
  <w:style w:type="paragraph" w:customStyle="1" w:styleId="SunnumberedheadlineSchedule1">
    <w:name w:val="S_unnumbered headline Schedule 1"/>
    <w:basedOn w:val="Sunnumberedheadline"/>
    <w:uiPriority w:val="39"/>
    <w:qFormat/>
    <w:pPr>
      <w:outlineLvl w:val="0"/>
    </w:pPr>
  </w:style>
  <w:style w:type="paragraph" w:customStyle="1" w:styleId="SunnumberedheadlineSchedule2">
    <w:name w:val="S_unnumbered headline Schedule 2"/>
    <w:basedOn w:val="SunnumberedheadlineSchedule1"/>
    <w:uiPriority w:val="39"/>
    <w:qFormat/>
    <w:pPr>
      <w:outlineLvl w:val="1"/>
    </w:pPr>
  </w:style>
  <w:style w:type="paragraph" w:customStyle="1" w:styleId="SSeller">
    <w:name w:val="S_Seller"/>
    <w:basedOn w:val="Stext"/>
    <w:uiPriority w:val="39"/>
    <w:pPr>
      <w:spacing w:before="0" w:after="0"/>
      <w:jc w:val="center"/>
    </w:pPr>
  </w:style>
  <w:style w:type="paragraph" w:customStyle="1" w:styleId="Ssmallgap">
    <w:name w:val="S_small gap"/>
    <w:basedOn w:val="Stext"/>
    <w:uiPriority w:val="39"/>
    <w:qFormat/>
    <w:pPr>
      <w:spacing w:before="0" w:after="0" w:line="240" w:lineRule="auto"/>
    </w:pPr>
  </w:style>
  <w:style w:type="paragraph" w:customStyle="1" w:styleId="Saddressee">
    <w:name w:val="S_addressee"/>
    <w:basedOn w:val="Stext"/>
    <w:uiPriority w:val="39"/>
    <w:pPr>
      <w:spacing w:before="0" w:after="0"/>
    </w:pPr>
  </w:style>
  <w:style w:type="paragraph" w:customStyle="1" w:styleId="Sbyandbetween">
    <w:name w:val="S_by and between"/>
    <w:basedOn w:val="Stext"/>
    <w:uiPriority w:val="39"/>
    <w:pPr>
      <w:spacing w:before="400" w:after="400"/>
      <w:jc w:val="center"/>
    </w:pPr>
    <w:rPr>
      <w:sz w:val="18"/>
      <w:szCs w:val="18"/>
    </w:rPr>
  </w:style>
  <w:style w:type="paragraph" w:customStyle="1" w:styleId="Sdatefile">
    <w:name w:val="S_date_file"/>
    <w:basedOn w:val="Stext"/>
    <w:uiPriority w:val="44"/>
    <w:pPr>
      <w:spacing w:before="0" w:after="0" w:line="240" w:lineRule="auto"/>
      <w:jc w:val="right"/>
    </w:pPr>
    <w:rPr>
      <w:sz w:val="16"/>
      <w:szCs w:val="16"/>
    </w:rPr>
  </w:style>
  <w:style w:type="paragraph" w:customStyle="1" w:styleId="Stableofcontents">
    <w:name w:val="S_table of contents"/>
    <w:basedOn w:val="Stext"/>
    <w:next w:val="Stext"/>
    <w:uiPriority w:val="99"/>
    <w:semiHidden/>
    <w:pPr>
      <w:pageBreakBefore/>
      <w:spacing w:before="120" w:after="360"/>
      <w:jc w:val="center"/>
    </w:pPr>
    <w:rPr>
      <w:b/>
      <w:caps/>
      <w:spacing w:val="70"/>
    </w:rPr>
  </w:style>
  <w:style w:type="paragraph" w:customStyle="1" w:styleId="Stexttable">
    <w:name w:val="S_text table"/>
    <w:basedOn w:val="Stext"/>
    <w:uiPriority w:val="49"/>
    <w:qFormat/>
    <w:pPr>
      <w:spacing w:before="80"/>
    </w:pPr>
  </w:style>
  <w:style w:type="paragraph" w:customStyle="1" w:styleId="Stexttablesmall">
    <w:name w:val="S_text table_small"/>
    <w:basedOn w:val="Stexttable"/>
    <w:uiPriority w:val="49"/>
    <w:qFormat/>
    <w:pPr>
      <w:spacing w:before="60"/>
    </w:pPr>
    <w:rPr>
      <w:sz w:val="16"/>
      <w:szCs w:val="16"/>
    </w:rPr>
  </w:style>
  <w:style w:type="paragraph" w:customStyle="1" w:styleId="SKopfzeile6pt">
    <w:name w:val="S_Kopfzeile 6pt"/>
    <w:basedOn w:val="Stext"/>
    <w:uiPriority w:val="1"/>
    <w:semiHidden/>
    <w:pPr>
      <w:spacing w:before="0" w:after="0" w:line="240" w:lineRule="auto"/>
      <w:ind w:left="510"/>
    </w:pPr>
    <w:rPr>
      <w:color w:val="000000"/>
      <w:sz w:val="12"/>
      <w:szCs w:val="12"/>
    </w:rPr>
  </w:style>
  <w:style w:type="paragraph" w:customStyle="1" w:styleId="SKopfzeile5">
    <w:name w:val="S_Kopfzeile 5"/>
    <w:aliases w:val="5 pt"/>
    <w:basedOn w:val="SKopfzeile6pt"/>
    <w:semiHidden/>
    <w:rPr>
      <w:sz w:val="11"/>
      <w:szCs w:val="11"/>
    </w:rPr>
  </w:style>
  <w:style w:type="paragraph" w:customStyle="1" w:styleId="SKopfzeile5pt">
    <w:name w:val="S_Kopfzeile 5 pt"/>
    <w:basedOn w:val="Stext"/>
    <w:uiPriority w:val="1"/>
    <w:semiHidden/>
    <w:pPr>
      <w:ind w:left="510"/>
    </w:pPr>
    <w:rPr>
      <w:rFonts w:ascii="HelveticaNeueLT Pro 43 LtEx" w:hAnsi="HelveticaNeueLT Pro 43 LtEx"/>
      <w:color w:val="000000"/>
      <w:sz w:val="10"/>
      <w:szCs w:val="10"/>
    </w:rPr>
  </w:style>
  <w:style w:type="paragraph" w:customStyle="1" w:styleId="Snumberofpages">
    <w:name w:val="S_number of pages"/>
    <w:basedOn w:val="Stext"/>
    <w:uiPriority w:val="1"/>
    <w:semiHidden/>
    <w:pPr>
      <w:jc w:val="center"/>
    </w:pPr>
    <w:rPr>
      <w:snapToGrid w:val="0"/>
      <w:sz w:val="14"/>
    </w:rPr>
  </w:style>
  <w:style w:type="paragraph" w:styleId="FootnoteText">
    <w:name w:val="footnote text"/>
    <w:aliases w:val="S_footer"/>
    <w:basedOn w:val="Stext"/>
    <w:semiHidden/>
    <w:pPr>
      <w:tabs>
        <w:tab w:val="left" w:pos="340"/>
      </w:tabs>
      <w:spacing w:before="0" w:after="0" w:line="0" w:lineRule="atLeast"/>
      <w:ind w:left="340" w:hanging="340"/>
    </w:pPr>
    <w:rPr>
      <w:sz w:val="16"/>
    </w:rPr>
  </w:style>
  <w:style w:type="paragraph" w:customStyle="1" w:styleId="Sheader">
    <w:name w:val="S_header"/>
    <w:basedOn w:val="Stext"/>
    <w:semiHidden/>
    <w:pPr>
      <w:spacing w:before="0" w:after="0" w:line="0" w:lineRule="atLeast"/>
    </w:pPr>
    <w:rPr>
      <w:sz w:val="16"/>
    </w:rPr>
  </w:style>
  <w:style w:type="paragraph" w:styleId="Header">
    <w:name w:val="header"/>
    <w:semiHidden/>
  </w:style>
  <w:style w:type="table" w:customStyle="1" w:styleId="Stableplain">
    <w:name w:val="S_table plain"/>
    <w:uiPriority w:val="99"/>
    <w:pPr>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0" w:type="dxa"/>
        <w:left w:w="68" w:type="dxa"/>
        <w:bottom w:w="0" w:type="dxa"/>
        <w:right w:w="68" w:type="dxa"/>
      </w:tblCellMar>
    </w:tblPr>
  </w:style>
  <w:style w:type="table" w:customStyle="1" w:styleId="StableplainnoBorder">
    <w:name w:val="S_table plain_noBorder"/>
    <w:basedOn w:val="Stableplain"/>
    <w:uiPriority w:val="99"/>
    <w:pPr>
      <w:ind w:left="0" w:right="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Stableplaincolumnasheader">
    <w:name w:val="S_table plain column as header"/>
    <w:basedOn w:val="Stableplain"/>
    <w:uiPriority w:val="99"/>
    <w:qFormat/>
    <w:tblPr/>
    <w:tblStylePr w:type="firstCol">
      <w:rPr>
        <w:rFonts w:ascii="Verdana" w:hAnsi="Verdana"/>
        <w:b/>
        <w:sz w:val="20"/>
      </w:rPr>
      <w:tblPr/>
      <w:tcPr>
        <w:shd w:val="clear" w:color="auto" w:fill="BFBFBF"/>
      </w:tcPr>
    </w:tblStylePr>
  </w:style>
  <w:style w:type="table" w:customStyle="1" w:styleId="Stableplainrowasheader">
    <w:name w:val="S_table plain row as header"/>
    <w:basedOn w:val="Stableplain"/>
    <w:uiPriority w:val="99"/>
    <w:qFormat/>
    <w:pPr>
      <w:ind w:left="0" w:right="0"/>
    </w:pPr>
    <w:tblPr/>
    <w:tblStylePr w:type="firstRow">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
    <w:name w:val="S_table structured"/>
    <w:basedOn w:val="Stableplain"/>
    <w:uiPriority w:val="99"/>
    <w:qFormat/>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tblPr>
      <w:tblStyleRowBandSize w:val="1"/>
    </w:tblPr>
    <w:tcPr>
      <w:shd w:val="clear" w:color="auto" w:fill="auto"/>
    </w:tcPr>
    <w:tblStylePr w:type="firstCol">
      <w:tblPr/>
      <w:tcPr>
        <w:shd w:val="clear" w:color="auto" w:fill="BFBFBF"/>
      </w:tcPr>
    </w:tblStylePr>
    <w:tblStylePr w:type="band1Horz">
      <w:rPr>
        <w:rFonts w:ascii="Verdana" w:hAnsi="Verdana"/>
        <w:sz w:val="20"/>
      </w:rPr>
      <w:tblPr/>
      <w:tcPr>
        <w:shd w:val="clear" w:color="auto" w:fill="F2F2F2"/>
      </w:tcPr>
    </w:tblStylePr>
    <w:tblStylePr w:type="nwCell">
      <w:tblPr/>
      <w:tcPr>
        <w:shd w:val="clear" w:color="auto" w:fill="BFBFBF"/>
      </w:tcPr>
    </w:tblStylePr>
  </w:style>
  <w:style w:type="table" w:customStyle="1" w:styleId="Stablestructuredrowasheader">
    <w:name w:val="S_table structured row as header"/>
    <w:basedOn w:val="Stablestructured"/>
    <w:uiPriority w:val="99"/>
    <w:qFormat/>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uturedrowandcolumnasheader">
    <w:name w:val="S_table strucutured row and column as header"/>
    <w:basedOn w:val="Stablestructured"/>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character" w:customStyle="1" w:styleId="StextZchn">
    <w:name w:val="S_text Zchn"/>
    <w:basedOn w:val="DefaultParagraphFont"/>
    <w:link w:val="Stext"/>
    <w:uiPriority w:val="11"/>
    <w:rsid w:val="00E56282"/>
  </w:style>
  <w:style w:type="character" w:customStyle="1" w:styleId="Heading1Char">
    <w:name w:val="Heading 1 Char"/>
    <w:basedOn w:val="DefaultParagraphFont"/>
    <w:link w:val="Heading1"/>
    <w:semiHidden/>
    <w:rsid w:val="009D77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semiHidden/>
    <w:rsid w:val="009D77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9D771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semiHidden/>
    <w:rsid w:val="009D771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semiHidden/>
    <w:rsid w:val="009D771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semiHidden/>
    <w:rsid w:val="009D77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9D77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9D77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9D7715"/>
    <w:rPr>
      <w:rFonts w:asciiTheme="minorHAnsi" w:eastAsiaTheme="majorEastAsia" w:hAnsiTheme="minorHAnsi" w:cstheme="majorBidi"/>
      <w:color w:val="272727" w:themeColor="text1" w:themeTint="D8"/>
    </w:rPr>
  </w:style>
  <w:style w:type="paragraph" w:styleId="Title">
    <w:name w:val="Title"/>
    <w:basedOn w:val="Normal"/>
    <w:next w:val="Normal"/>
    <w:link w:val="TitleChar"/>
    <w:semiHidden/>
    <w:rsid w:val="009D7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D7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9D77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9D77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semiHidden/>
    <w:rsid w:val="009D7715"/>
    <w:pPr>
      <w:spacing w:before="160" w:after="160"/>
      <w:jc w:val="center"/>
    </w:pPr>
    <w:rPr>
      <w:i/>
      <w:iCs/>
      <w:color w:val="404040" w:themeColor="text1" w:themeTint="BF"/>
    </w:rPr>
  </w:style>
  <w:style w:type="character" w:customStyle="1" w:styleId="QuoteChar">
    <w:name w:val="Quote Char"/>
    <w:basedOn w:val="DefaultParagraphFont"/>
    <w:link w:val="Quote"/>
    <w:semiHidden/>
    <w:rsid w:val="009D7715"/>
    <w:rPr>
      <w:i/>
      <w:iCs/>
      <w:color w:val="404040" w:themeColor="text1" w:themeTint="BF"/>
    </w:rPr>
  </w:style>
  <w:style w:type="paragraph" w:styleId="ListParagraph">
    <w:name w:val="List Paragraph"/>
    <w:basedOn w:val="Normal"/>
    <w:semiHidden/>
    <w:rsid w:val="009D7715"/>
    <w:pPr>
      <w:ind w:left="720"/>
      <w:contextualSpacing/>
    </w:pPr>
  </w:style>
  <w:style w:type="character" w:styleId="IntenseEmphasis">
    <w:name w:val="Intense Emphasis"/>
    <w:basedOn w:val="DefaultParagraphFont"/>
    <w:semiHidden/>
    <w:rsid w:val="009D7715"/>
    <w:rPr>
      <w:i/>
      <w:iCs/>
      <w:color w:val="365F91" w:themeColor="accent1" w:themeShade="BF"/>
    </w:rPr>
  </w:style>
  <w:style w:type="paragraph" w:styleId="IntenseQuote">
    <w:name w:val="Intense Quote"/>
    <w:basedOn w:val="Normal"/>
    <w:next w:val="Normal"/>
    <w:link w:val="IntenseQuoteChar"/>
    <w:semiHidden/>
    <w:rsid w:val="009D77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semiHidden/>
    <w:rsid w:val="009D7715"/>
    <w:rPr>
      <w:i/>
      <w:iCs/>
      <w:color w:val="365F91" w:themeColor="accent1" w:themeShade="BF"/>
    </w:rPr>
  </w:style>
  <w:style w:type="character" w:styleId="IntenseReference">
    <w:name w:val="Intense Reference"/>
    <w:basedOn w:val="DefaultParagraphFont"/>
    <w:semiHidden/>
    <w:rsid w:val="009D7715"/>
    <w:rPr>
      <w:b/>
      <w:bCs/>
      <w:smallCaps/>
      <w:color w:val="365F91" w:themeColor="accent1" w:themeShade="BF"/>
      <w:spacing w:val="5"/>
    </w:rPr>
  </w:style>
  <w:style w:type="character" w:styleId="Hyperlink">
    <w:name w:val="Hyperlink"/>
    <w:basedOn w:val="DefaultParagraphFont"/>
    <w:semiHidden/>
    <w:rsid w:val="00E97332"/>
    <w:rPr>
      <w:color w:val="0000FF" w:themeColor="hyperlink"/>
      <w:u w:val="single"/>
    </w:rPr>
  </w:style>
  <w:style w:type="character" w:styleId="UnresolvedMention">
    <w:name w:val="Unresolved Mention"/>
    <w:basedOn w:val="DefaultParagraphFont"/>
    <w:semiHidden/>
    <w:rsid w:val="00E97332"/>
    <w:rPr>
      <w:color w:val="605E5C"/>
      <w:shd w:val="clear" w:color="auto" w:fill="E1DFDD"/>
    </w:rPr>
  </w:style>
  <w:style w:type="character" w:styleId="CommentReference">
    <w:name w:val="annotation reference"/>
    <w:basedOn w:val="DefaultParagraphFont"/>
    <w:semiHidden/>
    <w:rsid w:val="007E6769"/>
    <w:rPr>
      <w:sz w:val="16"/>
      <w:szCs w:val="16"/>
    </w:rPr>
  </w:style>
  <w:style w:type="paragraph" w:styleId="CommentText">
    <w:name w:val="annotation text"/>
    <w:basedOn w:val="Normal"/>
    <w:link w:val="CommentTextChar"/>
    <w:semiHidden/>
    <w:rsid w:val="007E6769"/>
    <w:pPr>
      <w:spacing w:line="240" w:lineRule="auto"/>
    </w:pPr>
  </w:style>
  <w:style w:type="character" w:customStyle="1" w:styleId="CommentTextChar">
    <w:name w:val="Comment Text Char"/>
    <w:basedOn w:val="DefaultParagraphFont"/>
    <w:link w:val="CommentText"/>
    <w:semiHidden/>
    <w:rsid w:val="007E6769"/>
  </w:style>
  <w:style w:type="paragraph" w:styleId="CommentSubject">
    <w:name w:val="annotation subject"/>
    <w:basedOn w:val="CommentText"/>
    <w:next w:val="CommentText"/>
    <w:link w:val="CommentSubjectChar"/>
    <w:semiHidden/>
    <w:rsid w:val="007E6769"/>
    <w:rPr>
      <w:b/>
      <w:bCs/>
    </w:rPr>
  </w:style>
  <w:style w:type="character" w:customStyle="1" w:styleId="CommentSubjectChar">
    <w:name w:val="Comment Subject Char"/>
    <w:basedOn w:val="CommentTextChar"/>
    <w:link w:val="CommentSubject"/>
    <w:semiHidden/>
    <w:rsid w:val="007E6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640">
      <w:bodyDiv w:val="1"/>
      <w:marLeft w:val="0"/>
      <w:marRight w:val="0"/>
      <w:marTop w:val="0"/>
      <w:marBottom w:val="0"/>
      <w:divBdr>
        <w:top w:val="none" w:sz="0" w:space="0" w:color="auto"/>
        <w:left w:val="none" w:sz="0" w:space="0" w:color="auto"/>
        <w:bottom w:val="none" w:sz="0" w:space="0" w:color="auto"/>
        <w:right w:val="none" w:sz="0" w:space="0" w:color="auto"/>
      </w:divBdr>
      <w:divsChild>
        <w:div w:id="1324241429">
          <w:marLeft w:val="0"/>
          <w:marRight w:val="0"/>
          <w:marTop w:val="0"/>
          <w:marBottom w:val="0"/>
          <w:divBdr>
            <w:top w:val="none" w:sz="0" w:space="0" w:color="auto"/>
            <w:left w:val="none" w:sz="0" w:space="0" w:color="auto"/>
            <w:bottom w:val="none" w:sz="0" w:space="0" w:color="auto"/>
            <w:right w:val="none" w:sz="0" w:space="0" w:color="auto"/>
          </w:divBdr>
        </w:div>
      </w:divsChild>
    </w:div>
    <w:div w:id="29573011">
      <w:bodyDiv w:val="1"/>
      <w:marLeft w:val="0"/>
      <w:marRight w:val="0"/>
      <w:marTop w:val="0"/>
      <w:marBottom w:val="0"/>
      <w:divBdr>
        <w:top w:val="none" w:sz="0" w:space="0" w:color="auto"/>
        <w:left w:val="none" w:sz="0" w:space="0" w:color="auto"/>
        <w:bottom w:val="none" w:sz="0" w:space="0" w:color="auto"/>
        <w:right w:val="none" w:sz="0" w:space="0" w:color="auto"/>
      </w:divBdr>
      <w:divsChild>
        <w:div w:id="162277746">
          <w:marLeft w:val="0"/>
          <w:marRight w:val="0"/>
          <w:marTop w:val="0"/>
          <w:marBottom w:val="0"/>
          <w:divBdr>
            <w:top w:val="none" w:sz="0" w:space="0" w:color="auto"/>
            <w:left w:val="none" w:sz="0" w:space="0" w:color="auto"/>
            <w:bottom w:val="none" w:sz="0" w:space="0" w:color="auto"/>
            <w:right w:val="none" w:sz="0" w:space="0" w:color="auto"/>
          </w:divBdr>
        </w:div>
      </w:divsChild>
    </w:div>
    <w:div w:id="441194019">
      <w:bodyDiv w:val="1"/>
      <w:marLeft w:val="0"/>
      <w:marRight w:val="0"/>
      <w:marTop w:val="0"/>
      <w:marBottom w:val="0"/>
      <w:divBdr>
        <w:top w:val="none" w:sz="0" w:space="0" w:color="auto"/>
        <w:left w:val="none" w:sz="0" w:space="0" w:color="auto"/>
        <w:bottom w:val="none" w:sz="0" w:space="0" w:color="auto"/>
        <w:right w:val="none" w:sz="0" w:space="0" w:color="auto"/>
      </w:divBdr>
      <w:divsChild>
        <w:div w:id="656809059">
          <w:marLeft w:val="0"/>
          <w:marRight w:val="0"/>
          <w:marTop w:val="0"/>
          <w:marBottom w:val="0"/>
          <w:divBdr>
            <w:top w:val="none" w:sz="0" w:space="0" w:color="auto"/>
            <w:left w:val="none" w:sz="0" w:space="0" w:color="auto"/>
            <w:bottom w:val="none" w:sz="0" w:space="0" w:color="auto"/>
            <w:right w:val="none" w:sz="0" w:space="0" w:color="auto"/>
          </w:divBdr>
        </w:div>
      </w:divsChild>
    </w:div>
    <w:div w:id="489642747">
      <w:bodyDiv w:val="1"/>
      <w:marLeft w:val="0"/>
      <w:marRight w:val="0"/>
      <w:marTop w:val="0"/>
      <w:marBottom w:val="0"/>
      <w:divBdr>
        <w:top w:val="none" w:sz="0" w:space="0" w:color="auto"/>
        <w:left w:val="none" w:sz="0" w:space="0" w:color="auto"/>
        <w:bottom w:val="none" w:sz="0" w:space="0" w:color="auto"/>
        <w:right w:val="none" w:sz="0" w:space="0" w:color="auto"/>
      </w:divBdr>
      <w:divsChild>
        <w:div w:id="766198452">
          <w:marLeft w:val="0"/>
          <w:marRight w:val="0"/>
          <w:marTop w:val="0"/>
          <w:marBottom w:val="0"/>
          <w:divBdr>
            <w:top w:val="none" w:sz="0" w:space="0" w:color="auto"/>
            <w:left w:val="none" w:sz="0" w:space="0" w:color="auto"/>
            <w:bottom w:val="none" w:sz="0" w:space="0" w:color="auto"/>
            <w:right w:val="none" w:sz="0" w:space="0" w:color="auto"/>
          </w:divBdr>
        </w:div>
      </w:divsChild>
    </w:div>
    <w:div w:id="492793975">
      <w:bodyDiv w:val="1"/>
      <w:marLeft w:val="0"/>
      <w:marRight w:val="0"/>
      <w:marTop w:val="0"/>
      <w:marBottom w:val="0"/>
      <w:divBdr>
        <w:top w:val="none" w:sz="0" w:space="0" w:color="auto"/>
        <w:left w:val="none" w:sz="0" w:space="0" w:color="auto"/>
        <w:bottom w:val="none" w:sz="0" w:space="0" w:color="auto"/>
        <w:right w:val="none" w:sz="0" w:space="0" w:color="auto"/>
      </w:divBdr>
      <w:divsChild>
        <w:div w:id="996223723">
          <w:marLeft w:val="0"/>
          <w:marRight w:val="0"/>
          <w:marTop w:val="0"/>
          <w:marBottom w:val="0"/>
          <w:divBdr>
            <w:top w:val="none" w:sz="0" w:space="0" w:color="auto"/>
            <w:left w:val="none" w:sz="0" w:space="0" w:color="auto"/>
            <w:bottom w:val="none" w:sz="0" w:space="0" w:color="auto"/>
            <w:right w:val="none" w:sz="0" w:space="0" w:color="auto"/>
          </w:divBdr>
        </w:div>
      </w:divsChild>
    </w:div>
    <w:div w:id="554701933">
      <w:bodyDiv w:val="1"/>
      <w:marLeft w:val="0"/>
      <w:marRight w:val="0"/>
      <w:marTop w:val="0"/>
      <w:marBottom w:val="0"/>
      <w:divBdr>
        <w:top w:val="none" w:sz="0" w:space="0" w:color="auto"/>
        <w:left w:val="none" w:sz="0" w:space="0" w:color="auto"/>
        <w:bottom w:val="none" w:sz="0" w:space="0" w:color="auto"/>
        <w:right w:val="none" w:sz="0" w:space="0" w:color="auto"/>
      </w:divBdr>
      <w:divsChild>
        <w:div w:id="1884059230">
          <w:marLeft w:val="0"/>
          <w:marRight w:val="0"/>
          <w:marTop w:val="0"/>
          <w:marBottom w:val="0"/>
          <w:divBdr>
            <w:top w:val="none" w:sz="0" w:space="0" w:color="auto"/>
            <w:left w:val="none" w:sz="0" w:space="0" w:color="auto"/>
            <w:bottom w:val="none" w:sz="0" w:space="0" w:color="auto"/>
            <w:right w:val="none" w:sz="0" w:space="0" w:color="auto"/>
          </w:divBdr>
        </w:div>
      </w:divsChild>
    </w:div>
    <w:div w:id="584068636">
      <w:bodyDiv w:val="1"/>
      <w:marLeft w:val="0"/>
      <w:marRight w:val="0"/>
      <w:marTop w:val="0"/>
      <w:marBottom w:val="0"/>
      <w:divBdr>
        <w:top w:val="none" w:sz="0" w:space="0" w:color="auto"/>
        <w:left w:val="none" w:sz="0" w:space="0" w:color="auto"/>
        <w:bottom w:val="none" w:sz="0" w:space="0" w:color="auto"/>
        <w:right w:val="none" w:sz="0" w:space="0" w:color="auto"/>
      </w:divBdr>
      <w:divsChild>
        <w:div w:id="1124693328">
          <w:marLeft w:val="0"/>
          <w:marRight w:val="0"/>
          <w:marTop w:val="0"/>
          <w:marBottom w:val="0"/>
          <w:divBdr>
            <w:top w:val="none" w:sz="0" w:space="0" w:color="auto"/>
            <w:left w:val="none" w:sz="0" w:space="0" w:color="auto"/>
            <w:bottom w:val="none" w:sz="0" w:space="0" w:color="auto"/>
            <w:right w:val="none" w:sz="0" w:space="0" w:color="auto"/>
          </w:divBdr>
        </w:div>
      </w:divsChild>
    </w:div>
    <w:div w:id="587277852">
      <w:bodyDiv w:val="1"/>
      <w:marLeft w:val="0"/>
      <w:marRight w:val="0"/>
      <w:marTop w:val="0"/>
      <w:marBottom w:val="0"/>
      <w:divBdr>
        <w:top w:val="none" w:sz="0" w:space="0" w:color="auto"/>
        <w:left w:val="none" w:sz="0" w:space="0" w:color="auto"/>
        <w:bottom w:val="none" w:sz="0" w:space="0" w:color="auto"/>
        <w:right w:val="none" w:sz="0" w:space="0" w:color="auto"/>
      </w:divBdr>
      <w:divsChild>
        <w:div w:id="1678727822">
          <w:marLeft w:val="0"/>
          <w:marRight w:val="0"/>
          <w:marTop w:val="0"/>
          <w:marBottom w:val="0"/>
          <w:divBdr>
            <w:top w:val="none" w:sz="0" w:space="0" w:color="auto"/>
            <w:left w:val="none" w:sz="0" w:space="0" w:color="auto"/>
            <w:bottom w:val="none" w:sz="0" w:space="0" w:color="auto"/>
            <w:right w:val="none" w:sz="0" w:space="0" w:color="auto"/>
          </w:divBdr>
        </w:div>
      </w:divsChild>
    </w:div>
    <w:div w:id="608657001">
      <w:bodyDiv w:val="1"/>
      <w:marLeft w:val="0"/>
      <w:marRight w:val="0"/>
      <w:marTop w:val="0"/>
      <w:marBottom w:val="0"/>
      <w:divBdr>
        <w:top w:val="none" w:sz="0" w:space="0" w:color="auto"/>
        <w:left w:val="none" w:sz="0" w:space="0" w:color="auto"/>
        <w:bottom w:val="none" w:sz="0" w:space="0" w:color="auto"/>
        <w:right w:val="none" w:sz="0" w:space="0" w:color="auto"/>
      </w:divBdr>
      <w:divsChild>
        <w:div w:id="1624194043">
          <w:marLeft w:val="0"/>
          <w:marRight w:val="0"/>
          <w:marTop w:val="0"/>
          <w:marBottom w:val="0"/>
          <w:divBdr>
            <w:top w:val="none" w:sz="0" w:space="0" w:color="auto"/>
            <w:left w:val="none" w:sz="0" w:space="0" w:color="auto"/>
            <w:bottom w:val="none" w:sz="0" w:space="0" w:color="auto"/>
            <w:right w:val="none" w:sz="0" w:space="0" w:color="auto"/>
          </w:divBdr>
        </w:div>
      </w:divsChild>
    </w:div>
    <w:div w:id="696659077">
      <w:bodyDiv w:val="1"/>
      <w:marLeft w:val="0"/>
      <w:marRight w:val="0"/>
      <w:marTop w:val="0"/>
      <w:marBottom w:val="0"/>
      <w:divBdr>
        <w:top w:val="none" w:sz="0" w:space="0" w:color="auto"/>
        <w:left w:val="none" w:sz="0" w:space="0" w:color="auto"/>
        <w:bottom w:val="none" w:sz="0" w:space="0" w:color="auto"/>
        <w:right w:val="none" w:sz="0" w:space="0" w:color="auto"/>
      </w:divBdr>
      <w:divsChild>
        <w:div w:id="719521890">
          <w:marLeft w:val="0"/>
          <w:marRight w:val="0"/>
          <w:marTop w:val="0"/>
          <w:marBottom w:val="0"/>
          <w:divBdr>
            <w:top w:val="none" w:sz="0" w:space="0" w:color="auto"/>
            <w:left w:val="none" w:sz="0" w:space="0" w:color="auto"/>
            <w:bottom w:val="none" w:sz="0" w:space="0" w:color="auto"/>
            <w:right w:val="none" w:sz="0" w:space="0" w:color="auto"/>
          </w:divBdr>
        </w:div>
      </w:divsChild>
    </w:div>
    <w:div w:id="703991691">
      <w:bodyDiv w:val="1"/>
      <w:marLeft w:val="0"/>
      <w:marRight w:val="0"/>
      <w:marTop w:val="0"/>
      <w:marBottom w:val="0"/>
      <w:divBdr>
        <w:top w:val="none" w:sz="0" w:space="0" w:color="auto"/>
        <w:left w:val="none" w:sz="0" w:space="0" w:color="auto"/>
        <w:bottom w:val="none" w:sz="0" w:space="0" w:color="auto"/>
        <w:right w:val="none" w:sz="0" w:space="0" w:color="auto"/>
      </w:divBdr>
      <w:divsChild>
        <w:div w:id="2122990938">
          <w:marLeft w:val="0"/>
          <w:marRight w:val="0"/>
          <w:marTop w:val="0"/>
          <w:marBottom w:val="0"/>
          <w:divBdr>
            <w:top w:val="none" w:sz="0" w:space="0" w:color="auto"/>
            <w:left w:val="none" w:sz="0" w:space="0" w:color="auto"/>
            <w:bottom w:val="none" w:sz="0" w:space="0" w:color="auto"/>
            <w:right w:val="none" w:sz="0" w:space="0" w:color="auto"/>
          </w:divBdr>
        </w:div>
      </w:divsChild>
    </w:div>
    <w:div w:id="729303395">
      <w:bodyDiv w:val="1"/>
      <w:marLeft w:val="0"/>
      <w:marRight w:val="0"/>
      <w:marTop w:val="0"/>
      <w:marBottom w:val="0"/>
      <w:divBdr>
        <w:top w:val="none" w:sz="0" w:space="0" w:color="auto"/>
        <w:left w:val="none" w:sz="0" w:space="0" w:color="auto"/>
        <w:bottom w:val="none" w:sz="0" w:space="0" w:color="auto"/>
        <w:right w:val="none" w:sz="0" w:space="0" w:color="auto"/>
      </w:divBdr>
      <w:divsChild>
        <w:div w:id="415710587">
          <w:marLeft w:val="0"/>
          <w:marRight w:val="0"/>
          <w:marTop w:val="0"/>
          <w:marBottom w:val="0"/>
          <w:divBdr>
            <w:top w:val="none" w:sz="0" w:space="0" w:color="auto"/>
            <w:left w:val="none" w:sz="0" w:space="0" w:color="auto"/>
            <w:bottom w:val="none" w:sz="0" w:space="0" w:color="auto"/>
            <w:right w:val="none" w:sz="0" w:space="0" w:color="auto"/>
          </w:divBdr>
        </w:div>
      </w:divsChild>
    </w:div>
    <w:div w:id="795832576">
      <w:bodyDiv w:val="1"/>
      <w:marLeft w:val="0"/>
      <w:marRight w:val="0"/>
      <w:marTop w:val="0"/>
      <w:marBottom w:val="0"/>
      <w:divBdr>
        <w:top w:val="none" w:sz="0" w:space="0" w:color="auto"/>
        <w:left w:val="none" w:sz="0" w:space="0" w:color="auto"/>
        <w:bottom w:val="none" w:sz="0" w:space="0" w:color="auto"/>
        <w:right w:val="none" w:sz="0" w:space="0" w:color="auto"/>
      </w:divBdr>
      <w:divsChild>
        <w:div w:id="775713611">
          <w:marLeft w:val="0"/>
          <w:marRight w:val="0"/>
          <w:marTop w:val="0"/>
          <w:marBottom w:val="0"/>
          <w:divBdr>
            <w:top w:val="none" w:sz="0" w:space="0" w:color="auto"/>
            <w:left w:val="none" w:sz="0" w:space="0" w:color="auto"/>
            <w:bottom w:val="none" w:sz="0" w:space="0" w:color="auto"/>
            <w:right w:val="none" w:sz="0" w:space="0" w:color="auto"/>
          </w:divBdr>
        </w:div>
      </w:divsChild>
    </w:div>
    <w:div w:id="801850771">
      <w:bodyDiv w:val="1"/>
      <w:marLeft w:val="0"/>
      <w:marRight w:val="0"/>
      <w:marTop w:val="0"/>
      <w:marBottom w:val="0"/>
      <w:divBdr>
        <w:top w:val="none" w:sz="0" w:space="0" w:color="auto"/>
        <w:left w:val="none" w:sz="0" w:space="0" w:color="auto"/>
        <w:bottom w:val="none" w:sz="0" w:space="0" w:color="auto"/>
        <w:right w:val="none" w:sz="0" w:space="0" w:color="auto"/>
      </w:divBdr>
      <w:divsChild>
        <w:div w:id="1296788652">
          <w:marLeft w:val="0"/>
          <w:marRight w:val="0"/>
          <w:marTop w:val="0"/>
          <w:marBottom w:val="0"/>
          <w:divBdr>
            <w:top w:val="none" w:sz="0" w:space="0" w:color="auto"/>
            <w:left w:val="none" w:sz="0" w:space="0" w:color="auto"/>
            <w:bottom w:val="none" w:sz="0" w:space="0" w:color="auto"/>
            <w:right w:val="none" w:sz="0" w:space="0" w:color="auto"/>
          </w:divBdr>
        </w:div>
      </w:divsChild>
    </w:div>
    <w:div w:id="875777979">
      <w:bodyDiv w:val="1"/>
      <w:marLeft w:val="0"/>
      <w:marRight w:val="0"/>
      <w:marTop w:val="0"/>
      <w:marBottom w:val="0"/>
      <w:divBdr>
        <w:top w:val="none" w:sz="0" w:space="0" w:color="auto"/>
        <w:left w:val="none" w:sz="0" w:space="0" w:color="auto"/>
        <w:bottom w:val="none" w:sz="0" w:space="0" w:color="auto"/>
        <w:right w:val="none" w:sz="0" w:space="0" w:color="auto"/>
      </w:divBdr>
      <w:divsChild>
        <w:div w:id="364645161">
          <w:marLeft w:val="0"/>
          <w:marRight w:val="0"/>
          <w:marTop w:val="0"/>
          <w:marBottom w:val="0"/>
          <w:divBdr>
            <w:top w:val="none" w:sz="0" w:space="0" w:color="auto"/>
            <w:left w:val="none" w:sz="0" w:space="0" w:color="auto"/>
            <w:bottom w:val="none" w:sz="0" w:space="0" w:color="auto"/>
            <w:right w:val="none" w:sz="0" w:space="0" w:color="auto"/>
          </w:divBdr>
        </w:div>
      </w:divsChild>
    </w:div>
    <w:div w:id="946621647">
      <w:bodyDiv w:val="1"/>
      <w:marLeft w:val="0"/>
      <w:marRight w:val="0"/>
      <w:marTop w:val="0"/>
      <w:marBottom w:val="0"/>
      <w:divBdr>
        <w:top w:val="none" w:sz="0" w:space="0" w:color="auto"/>
        <w:left w:val="none" w:sz="0" w:space="0" w:color="auto"/>
        <w:bottom w:val="none" w:sz="0" w:space="0" w:color="auto"/>
        <w:right w:val="none" w:sz="0" w:space="0" w:color="auto"/>
      </w:divBdr>
      <w:divsChild>
        <w:div w:id="947586980">
          <w:marLeft w:val="0"/>
          <w:marRight w:val="0"/>
          <w:marTop w:val="0"/>
          <w:marBottom w:val="0"/>
          <w:divBdr>
            <w:top w:val="none" w:sz="0" w:space="0" w:color="auto"/>
            <w:left w:val="none" w:sz="0" w:space="0" w:color="auto"/>
            <w:bottom w:val="none" w:sz="0" w:space="0" w:color="auto"/>
            <w:right w:val="none" w:sz="0" w:space="0" w:color="auto"/>
          </w:divBdr>
        </w:div>
      </w:divsChild>
    </w:div>
    <w:div w:id="1334795341">
      <w:bodyDiv w:val="1"/>
      <w:marLeft w:val="0"/>
      <w:marRight w:val="0"/>
      <w:marTop w:val="0"/>
      <w:marBottom w:val="0"/>
      <w:divBdr>
        <w:top w:val="none" w:sz="0" w:space="0" w:color="auto"/>
        <w:left w:val="none" w:sz="0" w:space="0" w:color="auto"/>
        <w:bottom w:val="none" w:sz="0" w:space="0" w:color="auto"/>
        <w:right w:val="none" w:sz="0" w:space="0" w:color="auto"/>
      </w:divBdr>
      <w:divsChild>
        <w:div w:id="1892763732">
          <w:marLeft w:val="0"/>
          <w:marRight w:val="0"/>
          <w:marTop w:val="0"/>
          <w:marBottom w:val="0"/>
          <w:divBdr>
            <w:top w:val="none" w:sz="0" w:space="0" w:color="auto"/>
            <w:left w:val="none" w:sz="0" w:space="0" w:color="auto"/>
            <w:bottom w:val="none" w:sz="0" w:space="0" w:color="auto"/>
            <w:right w:val="none" w:sz="0" w:space="0" w:color="auto"/>
          </w:divBdr>
        </w:div>
      </w:divsChild>
    </w:div>
    <w:div w:id="1355957334">
      <w:bodyDiv w:val="1"/>
      <w:marLeft w:val="0"/>
      <w:marRight w:val="0"/>
      <w:marTop w:val="0"/>
      <w:marBottom w:val="0"/>
      <w:divBdr>
        <w:top w:val="none" w:sz="0" w:space="0" w:color="auto"/>
        <w:left w:val="none" w:sz="0" w:space="0" w:color="auto"/>
        <w:bottom w:val="none" w:sz="0" w:space="0" w:color="auto"/>
        <w:right w:val="none" w:sz="0" w:space="0" w:color="auto"/>
      </w:divBdr>
      <w:divsChild>
        <w:div w:id="201946759">
          <w:marLeft w:val="0"/>
          <w:marRight w:val="0"/>
          <w:marTop w:val="0"/>
          <w:marBottom w:val="0"/>
          <w:divBdr>
            <w:top w:val="none" w:sz="0" w:space="0" w:color="auto"/>
            <w:left w:val="none" w:sz="0" w:space="0" w:color="auto"/>
            <w:bottom w:val="none" w:sz="0" w:space="0" w:color="auto"/>
            <w:right w:val="none" w:sz="0" w:space="0" w:color="auto"/>
          </w:divBdr>
        </w:div>
      </w:divsChild>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27814485">
      <w:bodyDiv w:val="1"/>
      <w:marLeft w:val="0"/>
      <w:marRight w:val="0"/>
      <w:marTop w:val="0"/>
      <w:marBottom w:val="0"/>
      <w:divBdr>
        <w:top w:val="none" w:sz="0" w:space="0" w:color="auto"/>
        <w:left w:val="none" w:sz="0" w:space="0" w:color="auto"/>
        <w:bottom w:val="none" w:sz="0" w:space="0" w:color="auto"/>
        <w:right w:val="none" w:sz="0" w:space="0" w:color="auto"/>
      </w:divBdr>
      <w:divsChild>
        <w:div w:id="1328172710">
          <w:marLeft w:val="0"/>
          <w:marRight w:val="0"/>
          <w:marTop w:val="0"/>
          <w:marBottom w:val="0"/>
          <w:divBdr>
            <w:top w:val="none" w:sz="0" w:space="0" w:color="auto"/>
            <w:left w:val="none" w:sz="0" w:space="0" w:color="auto"/>
            <w:bottom w:val="none" w:sz="0" w:space="0" w:color="auto"/>
            <w:right w:val="none" w:sz="0" w:space="0" w:color="auto"/>
          </w:divBdr>
        </w:div>
      </w:divsChild>
    </w:div>
    <w:div w:id="1647323660">
      <w:bodyDiv w:val="1"/>
      <w:marLeft w:val="0"/>
      <w:marRight w:val="0"/>
      <w:marTop w:val="0"/>
      <w:marBottom w:val="0"/>
      <w:divBdr>
        <w:top w:val="none" w:sz="0" w:space="0" w:color="auto"/>
        <w:left w:val="none" w:sz="0" w:space="0" w:color="auto"/>
        <w:bottom w:val="none" w:sz="0" w:space="0" w:color="auto"/>
        <w:right w:val="none" w:sz="0" w:space="0" w:color="auto"/>
      </w:divBdr>
      <w:divsChild>
        <w:div w:id="2055502462">
          <w:marLeft w:val="0"/>
          <w:marRight w:val="0"/>
          <w:marTop w:val="0"/>
          <w:marBottom w:val="0"/>
          <w:divBdr>
            <w:top w:val="none" w:sz="0" w:space="0" w:color="auto"/>
            <w:left w:val="none" w:sz="0" w:space="0" w:color="auto"/>
            <w:bottom w:val="none" w:sz="0" w:space="0" w:color="auto"/>
            <w:right w:val="none" w:sz="0" w:space="0" w:color="auto"/>
          </w:divBdr>
        </w:div>
      </w:divsChild>
    </w:div>
    <w:div w:id="1663391428">
      <w:bodyDiv w:val="1"/>
      <w:marLeft w:val="0"/>
      <w:marRight w:val="0"/>
      <w:marTop w:val="0"/>
      <w:marBottom w:val="0"/>
      <w:divBdr>
        <w:top w:val="none" w:sz="0" w:space="0" w:color="auto"/>
        <w:left w:val="none" w:sz="0" w:space="0" w:color="auto"/>
        <w:bottom w:val="none" w:sz="0" w:space="0" w:color="auto"/>
        <w:right w:val="none" w:sz="0" w:space="0" w:color="auto"/>
      </w:divBdr>
      <w:divsChild>
        <w:div w:id="819465983">
          <w:marLeft w:val="0"/>
          <w:marRight w:val="0"/>
          <w:marTop w:val="0"/>
          <w:marBottom w:val="0"/>
          <w:divBdr>
            <w:top w:val="none" w:sz="0" w:space="0" w:color="auto"/>
            <w:left w:val="none" w:sz="0" w:space="0" w:color="auto"/>
            <w:bottom w:val="none" w:sz="0" w:space="0" w:color="auto"/>
            <w:right w:val="none" w:sz="0" w:space="0" w:color="auto"/>
          </w:divBdr>
        </w:div>
      </w:divsChild>
    </w:div>
    <w:div w:id="1824928990">
      <w:bodyDiv w:val="1"/>
      <w:marLeft w:val="0"/>
      <w:marRight w:val="0"/>
      <w:marTop w:val="0"/>
      <w:marBottom w:val="0"/>
      <w:divBdr>
        <w:top w:val="none" w:sz="0" w:space="0" w:color="auto"/>
        <w:left w:val="none" w:sz="0" w:space="0" w:color="auto"/>
        <w:bottom w:val="none" w:sz="0" w:space="0" w:color="auto"/>
        <w:right w:val="none" w:sz="0" w:space="0" w:color="auto"/>
      </w:divBdr>
      <w:divsChild>
        <w:div w:id="168638851">
          <w:marLeft w:val="0"/>
          <w:marRight w:val="0"/>
          <w:marTop w:val="0"/>
          <w:marBottom w:val="0"/>
          <w:divBdr>
            <w:top w:val="none" w:sz="0" w:space="0" w:color="auto"/>
            <w:left w:val="none" w:sz="0" w:space="0" w:color="auto"/>
            <w:bottom w:val="none" w:sz="0" w:space="0" w:color="auto"/>
            <w:right w:val="none" w:sz="0" w:space="0" w:color="auto"/>
          </w:divBdr>
        </w:div>
      </w:divsChild>
    </w:div>
    <w:div w:id="1826125951">
      <w:bodyDiv w:val="1"/>
      <w:marLeft w:val="0"/>
      <w:marRight w:val="0"/>
      <w:marTop w:val="0"/>
      <w:marBottom w:val="0"/>
      <w:divBdr>
        <w:top w:val="none" w:sz="0" w:space="0" w:color="auto"/>
        <w:left w:val="none" w:sz="0" w:space="0" w:color="auto"/>
        <w:bottom w:val="none" w:sz="0" w:space="0" w:color="auto"/>
        <w:right w:val="none" w:sz="0" w:space="0" w:color="auto"/>
      </w:divBdr>
      <w:divsChild>
        <w:div w:id="643975716">
          <w:marLeft w:val="0"/>
          <w:marRight w:val="0"/>
          <w:marTop w:val="0"/>
          <w:marBottom w:val="0"/>
          <w:divBdr>
            <w:top w:val="none" w:sz="0" w:space="0" w:color="auto"/>
            <w:left w:val="none" w:sz="0" w:space="0" w:color="auto"/>
            <w:bottom w:val="none" w:sz="0" w:space="0" w:color="auto"/>
            <w:right w:val="none" w:sz="0" w:space="0" w:color="auto"/>
          </w:divBdr>
        </w:div>
      </w:divsChild>
    </w:div>
    <w:div w:id="1851681083">
      <w:bodyDiv w:val="1"/>
      <w:marLeft w:val="0"/>
      <w:marRight w:val="0"/>
      <w:marTop w:val="0"/>
      <w:marBottom w:val="0"/>
      <w:divBdr>
        <w:top w:val="none" w:sz="0" w:space="0" w:color="auto"/>
        <w:left w:val="none" w:sz="0" w:space="0" w:color="auto"/>
        <w:bottom w:val="none" w:sz="0" w:space="0" w:color="auto"/>
        <w:right w:val="none" w:sz="0" w:space="0" w:color="auto"/>
      </w:divBdr>
      <w:divsChild>
        <w:div w:id="1297106938">
          <w:marLeft w:val="0"/>
          <w:marRight w:val="0"/>
          <w:marTop w:val="0"/>
          <w:marBottom w:val="0"/>
          <w:divBdr>
            <w:top w:val="none" w:sz="0" w:space="0" w:color="auto"/>
            <w:left w:val="none" w:sz="0" w:space="0" w:color="auto"/>
            <w:bottom w:val="none" w:sz="0" w:space="0" w:color="auto"/>
            <w:right w:val="none" w:sz="0" w:space="0" w:color="auto"/>
          </w:divBdr>
        </w:div>
      </w:divsChild>
    </w:div>
    <w:div w:id="1929651672">
      <w:bodyDiv w:val="1"/>
      <w:marLeft w:val="0"/>
      <w:marRight w:val="0"/>
      <w:marTop w:val="0"/>
      <w:marBottom w:val="0"/>
      <w:divBdr>
        <w:top w:val="none" w:sz="0" w:space="0" w:color="auto"/>
        <w:left w:val="none" w:sz="0" w:space="0" w:color="auto"/>
        <w:bottom w:val="none" w:sz="0" w:space="0" w:color="auto"/>
        <w:right w:val="none" w:sz="0" w:space="0" w:color="auto"/>
      </w:divBdr>
      <w:divsChild>
        <w:div w:id="1475753063">
          <w:marLeft w:val="0"/>
          <w:marRight w:val="0"/>
          <w:marTop w:val="0"/>
          <w:marBottom w:val="0"/>
          <w:divBdr>
            <w:top w:val="none" w:sz="0" w:space="0" w:color="auto"/>
            <w:left w:val="none" w:sz="0" w:space="0" w:color="auto"/>
            <w:bottom w:val="none" w:sz="0" w:space="0" w:color="auto"/>
            <w:right w:val="none" w:sz="0" w:space="0" w:color="auto"/>
          </w:divBdr>
        </w:div>
      </w:divsChild>
    </w:div>
    <w:div w:id="1978796789">
      <w:bodyDiv w:val="1"/>
      <w:marLeft w:val="0"/>
      <w:marRight w:val="0"/>
      <w:marTop w:val="0"/>
      <w:marBottom w:val="0"/>
      <w:divBdr>
        <w:top w:val="none" w:sz="0" w:space="0" w:color="auto"/>
        <w:left w:val="none" w:sz="0" w:space="0" w:color="auto"/>
        <w:bottom w:val="none" w:sz="0" w:space="0" w:color="auto"/>
        <w:right w:val="none" w:sz="0" w:space="0" w:color="auto"/>
      </w:divBdr>
      <w:divsChild>
        <w:div w:id="11888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csm.org.p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9029-9F09-4E1A-A89A-C0EBE47D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3411</Words>
  <Characters>22210</Characters>
  <Application>Microsoft Office Word</Application>
  <DocSecurity>0</DocSecurity>
  <Lines>419</Lines>
  <Paragraphs>210</Paragraphs>
  <ScaleCrop>false</ScaleCrop>
  <HeadingPairs>
    <vt:vector size="2" baseType="variant">
      <vt:variant>
        <vt:lpstr>Title</vt:lpstr>
      </vt:variant>
      <vt:variant>
        <vt:i4>1</vt:i4>
      </vt:variant>
    </vt:vector>
  </HeadingPairs>
  <TitlesOfParts>
    <vt:vector size="1" baseType="lpstr">
      <vt:lpstr>0_blank</vt:lpstr>
    </vt:vector>
  </TitlesOfParts>
  <Company>Schoenherr Rechtsanwaelte GmbH</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0_blank</dc:title>
  <dc:subject/>
  <dc:creator>Schoenherr Rechtsanwaelte</dc:creator>
  <cp:keywords/>
  <dc:description/>
  <cp:lastModifiedBy>Schoenherr Rechtsanwaelte</cp:lastModifiedBy>
  <cp:revision>33</cp:revision>
  <cp:lastPrinted>2009-01-09T15:08:00Z</cp:lastPrinted>
  <dcterms:created xsi:type="dcterms:W3CDTF">2025-12-14T18:56:00Z</dcterms:created>
  <dcterms:modified xsi:type="dcterms:W3CDTF">2025-12-14T20:18:00Z</dcterms:modified>
</cp:coreProperties>
</file>